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A1" w:rsidRPr="00AE09BA" w:rsidRDefault="001C2059" w:rsidP="001C20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09BA">
        <w:rPr>
          <w:rFonts w:ascii="Times New Roman" w:hAnsi="Times New Roman" w:cs="Times New Roman"/>
          <w:b/>
          <w:sz w:val="32"/>
          <w:szCs w:val="32"/>
        </w:rPr>
        <w:t>Р</w:t>
      </w:r>
      <w:r w:rsidR="00D92471">
        <w:rPr>
          <w:rFonts w:ascii="Times New Roman" w:hAnsi="Times New Roman" w:cs="Times New Roman"/>
          <w:b/>
          <w:sz w:val="32"/>
          <w:szCs w:val="32"/>
        </w:rPr>
        <w:t>асписание уроков и заданий на 20</w:t>
      </w:r>
      <w:r w:rsidR="00951BCF" w:rsidRPr="00AE09BA">
        <w:rPr>
          <w:rFonts w:ascii="Times New Roman" w:hAnsi="Times New Roman" w:cs="Times New Roman"/>
          <w:b/>
          <w:sz w:val="32"/>
          <w:szCs w:val="32"/>
        </w:rPr>
        <w:t>.04</w:t>
      </w:r>
      <w:r w:rsidRPr="00AE09BA">
        <w:rPr>
          <w:rFonts w:ascii="Times New Roman" w:hAnsi="Times New Roman" w:cs="Times New Roman"/>
          <w:b/>
          <w:sz w:val="32"/>
          <w:szCs w:val="32"/>
        </w:rPr>
        <w:t xml:space="preserve"> (понедельник)</w:t>
      </w:r>
    </w:p>
    <w:p w:rsidR="001C2059" w:rsidRPr="00AE09BA" w:rsidRDefault="001C2059" w:rsidP="001C20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1класс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3"/>
        <w:gridCol w:w="2954"/>
        <w:gridCol w:w="5494"/>
      </w:tblGrid>
      <w:tr w:rsidR="00E21507" w:rsidRPr="00D94C8C" w:rsidTr="00AE09BA">
        <w:trPr>
          <w:trHeight w:val="353"/>
        </w:trPr>
        <w:tc>
          <w:tcPr>
            <w:tcW w:w="1123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5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9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341809" w:rsidRPr="00D94C8C" w:rsidTr="00AE09BA">
        <w:trPr>
          <w:trHeight w:val="353"/>
        </w:trPr>
        <w:tc>
          <w:tcPr>
            <w:tcW w:w="1123" w:type="dxa"/>
          </w:tcPr>
          <w:p w:rsidR="00341809" w:rsidRPr="00D94C8C" w:rsidRDefault="00341809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5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Рифма и смысл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1.Открыть  учебник на с.28.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2. Прочитать отрывок.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2.Ответить на вопросы: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Про кого сочинил Незнайка стихи?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Хорошо или плохо закончилась сказка? Почему?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Что же должно быть в стихах кроме рифмы?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3.Отрывок научиться </w:t>
            </w:r>
            <w:proofErr w:type="gramStart"/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</w:t>
            </w:r>
            <w:proofErr w:type="gramEnd"/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читать.</w:t>
            </w:r>
          </w:p>
        </w:tc>
      </w:tr>
      <w:tr w:rsidR="00341809" w:rsidRPr="00D94C8C" w:rsidTr="00AE09BA">
        <w:trPr>
          <w:trHeight w:val="353"/>
        </w:trPr>
        <w:tc>
          <w:tcPr>
            <w:tcW w:w="1123" w:type="dxa"/>
          </w:tcPr>
          <w:p w:rsidR="00341809" w:rsidRPr="00D94C8C" w:rsidRDefault="00341809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95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Звук [й</w:t>
            </w:r>
            <w:proofErr w:type="gramStart"/>
            <w:r w:rsidRPr="00D94C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proofErr w:type="gramEnd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буква й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1.Записать число, классная работа.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2. Минутка чистописания: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 и й 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proofErr w:type="gramStart"/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.р</w:t>
            </w:r>
            <w:proofErr w:type="gramEnd"/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ог</w:t>
            </w:r>
            <w:proofErr w:type="spellEnd"/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д.журный</w:t>
            </w:r>
            <w:proofErr w:type="spellEnd"/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Записать слова, вставить пропущенные буквы, написание слов запомнить, вставленные буквы подчеркнуть.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3.Прочитать текст на с.35-37.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4. Выполнить все задания.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4.Запомнить правило с.37.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5.Выполнить задание: прочитать слова по слогам. Поместить между слогами звук й. Записать слова. Разделить все слова на слоги. Над каждым слогом обозначить цифрой количество слогов. Например: маки – майки.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Строки -……, баки -…….., реки -…….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5. Прислать на проверку.</w:t>
            </w:r>
          </w:p>
        </w:tc>
      </w:tr>
      <w:tr w:rsidR="00341809" w:rsidRPr="00D94C8C" w:rsidTr="00AE09BA">
        <w:trPr>
          <w:trHeight w:val="353"/>
        </w:trPr>
        <w:tc>
          <w:tcPr>
            <w:tcW w:w="1123" w:type="dxa"/>
          </w:tcPr>
          <w:p w:rsidR="00341809" w:rsidRPr="00D94C8C" w:rsidRDefault="00341809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54" w:type="dxa"/>
          </w:tcPr>
          <w:p w:rsidR="00341809" w:rsidRPr="00D94C8C" w:rsidRDefault="00341809">
            <w:pPr>
              <w:shd w:val="clear" w:color="auto" w:fill="FFFFFF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Вычитание разрядного слагаемого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1.Раскрыть учебник на с.68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2.Выполнить в учебнике №1. Решение записать в тетрадь (клеточку).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Вывод</w:t>
            </w:r>
            <w:r w:rsidRPr="00D94C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4C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если из суммы вычесть одно слагаемое, то получим другое слагаемое.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4.Работа в тетради № 1-5 с.95-96.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5.Прислать на проверку.</w:t>
            </w:r>
          </w:p>
        </w:tc>
      </w:tr>
      <w:tr w:rsidR="00341809" w:rsidRPr="00D94C8C" w:rsidTr="00AE09BA">
        <w:trPr>
          <w:trHeight w:val="353"/>
        </w:trPr>
        <w:tc>
          <w:tcPr>
            <w:tcW w:w="1123" w:type="dxa"/>
          </w:tcPr>
          <w:p w:rsidR="00341809" w:rsidRPr="00D94C8C" w:rsidRDefault="00341809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95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Бег. Метание на дальность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</w:t>
            </w: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зарядку, разминая все мышцы организма.</w:t>
            </w:r>
          </w:p>
          <w:p w:rsidR="00341809" w:rsidRPr="00D94C8C" w:rsidRDefault="00341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2.Откройте учебник на с.104.</w:t>
            </w:r>
          </w:p>
          <w:p w:rsidR="00341809" w:rsidRPr="00D94C8C" w:rsidRDefault="00341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3.Прочитайте текст на с. 104-105.</w:t>
            </w:r>
          </w:p>
          <w:p w:rsidR="00341809" w:rsidRPr="00D94C8C" w:rsidRDefault="00341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4.Рассмотреть рисунки.</w:t>
            </w:r>
          </w:p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4.Выполнить метание мяча с места.</w:t>
            </w:r>
          </w:p>
        </w:tc>
      </w:tr>
      <w:tr w:rsidR="00D94C8C" w:rsidRPr="00D94C8C" w:rsidTr="00AE09BA">
        <w:trPr>
          <w:trHeight w:val="370"/>
        </w:trPr>
        <w:tc>
          <w:tcPr>
            <w:tcW w:w="1123" w:type="dxa"/>
          </w:tcPr>
          <w:p w:rsidR="00D94C8C" w:rsidRPr="00D94C8C" w:rsidRDefault="00D94C8C" w:rsidP="001C20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</w:p>
        </w:tc>
        <w:tc>
          <w:tcPr>
            <w:tcW w:w="2954" w:type="dxa"/>
          </w:tcPr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шахматной фигурой. Ладья. Ладья в игре</w:t>
            </w:r>
          </w:p>
        </w:tc>
        <w:tc>
          <w:tcPr>
            <w:tcW w:w="5494" w:type="dxa"/>
          </w:tcPr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Перейти по ссылке, просмотреть презентацию. </w:t>
            </w:r>
            <w:hyperlink r:id="rId6" w:history="1"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https://www.youtube.com/watch?v=uaaXdEarv1k</w:t>
              </w:r>
            </w:hyperlink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Выполните задания (ссылка указана ниже)</w:t>
            </w:r>
          </w:p>
          <w:p w:rsidR="00D94C8C" w:rsidRPr="00D94C8C" w:rsidRDefault="002B7B29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anchor="/1" w:history="1">
              <w:r w:rsidR="00D94C8C"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https://lichess.org/learn#/1</w:t>
              </w:r>
            </w:hyperlink>
            <w:r w:rsidR="00D94C8C"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2059" w:rsidRPr="00AE09BA" w:rsidRDefault="001C2059" w:rsidP="001C20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43"/>
        <w:gridCol w:w="2934"/>
        <w:gridCol w:w="5494"/>
      </w:tblGrid>
      <w:tr w:rsidR="00E21507" w:rsidRPr="00D94C8C" w:rsidTr="00AE09BA">
        <w:trPr>
          <w:trHeight w:val="353"/>
        </w:trPr>
        <w:tc>
          <w:tcPr>
            <w:tcW w:w="1143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3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9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341809" w:rsidRPr="00D94C8C" w:rsidTr="00AE09BA">
        <w:trPr>
          <w:trHeight w:val="353"/>
        </w:trPr>
        <w:tc>
          <w:tcPr>
            <w:tcW w:w="1143" w:type="dxa"/>
          </w:tcPr>
          <w:p w:rsidR="00341809" w:rsidRPr="00D94C8C" w:rsidRDefault="00341809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2934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</w:t>
            </w: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о</w:t>
            </w: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мкины </w:t>
            </w: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с</w:t>
            </w: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>ны»</w:t>
            </w:r>
          </w:p>
        </w:tc>
        <w:tc>
          <w:tcPr>
            <w:tcW w:w="5494" w:type="dxa"/>
          </w:tcPr>
          <w:p w:rsidR="00341809" w:rsidRPr="00D94C8C" w:rsidRDefault="00341809">
            <w:pPr>
              <w:shd w:val="clear" w:color="auto" w:fill="F5F5F5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Работа по учебнику с.114-115 читать выразительно, ответить на вопросы (устно).</w:t>
            </w:r>
          </w:p>
          <w:p w:rsidR="00341809" w:rsidRPr="00D94C8C" w:rsidRDefault="00341809">
            <w:pPr>
              <w:shd w:val="clear" w:color="auto" w:fill="F5F5F5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Что видел Томка во сне?  (письменно)</w:t>
            </w:r>
          </w:p>
        </w:tc>
      </w:tr>
      <w:tr w:rsidR="00341809" w:rsidRPr="00D94C8C" w:rsidTr="00AE09BA">
        <w:trPr>
          <w:trHeight w:val="353"/>
        </w:trPr>
        <w:tc>
          <w:tcPr>
            <w:tcW w:w="1143" w:type="dxa"/>
          </w:tcPr>
          <w:p w:rsidR="00341809" w:rsidRPr="00D94C8C" w:rsidRDefault="00341809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934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слова из двух корней с буквой соединительного гласного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с. 97-99. Упр. 107, 109.110. Выписать только </w:t>
            </w: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слова</w:t>
            </w: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через запятую  (в нач. ф.) их 4.</w:t>
            </w:r>
          </w:p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Упр. 108</w:t>
            </w: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заданию</w:t>
            </w:r>
          </w:p>
        </w:tc>
      </w:tr>
      <w:tr w:rsidR="00341809" w:rsidRPr="00D94C8C" w:rsidTr="00AE09BA">
        <w:trPr>
          <w:trHeight w:val="353"/>
        </w:trPr>
        <w:tc>
          <w:tcPr>
            <w:tcW w:w="1143" w:type="dxa"/>
          </w:tcPr>
          <w:p w:rsidR="00341809" w:rsidRPr="00D94C8C" w:rsidRDefault="00341809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34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>Час и минута. Учимся узнавать время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с. 116-118.  Задания 1,2, 5 - 9 (устно). Письменно </w:t>
            </w: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№ 3,4, 10</w:t>
            </w:r>
          </w:p>
        </w:tc>
      </w:tr>
      <w:tr w:rsidR="00341809" w:rsidRPr="00D94C8C" w:rsidTr="00AE09BA">
        <w:trPr>
          <w:trHeight w:val="353"/>
        </w:trPr>
        <w:tc>
          <w:tcPr>
            <w:tcW w:w="1143" w:type="dxa"/>
          </w:tcPr>
          <w:p w:rsidR="00341809" w:rsidRPr="00D94C8C" w:rsidRDefault="00341809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93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на месте правой и левой рукой, в движении шагом и бегом</w:t>
            </w:r>
          </w:p>
        </w:tc>
        <w:tc>
          <w:tcPr>
            <w:tcW w:w="5494" w:type="dxa"/>
          </w:tcPr>
          <w:p w:rsidR="00341809" w:rsidRPr="00D94C8C" w:rsidRDefault="00341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1.Выполнить зарядку, разминая все группы мышц организма.</w:t>
            </w:r>
          </w:p>
          <w:p w:rsidR="00341809" w:rsidRPr="00D94C8C" w:rsidRDefault="0034180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2.Выполнить ведение мяча в движении.</w:t>
            </w:r>
          </w:p>
        </w:tc>
      </w:tr>
      <w:tr w:rsidR="00D94C8C" w:rsidRPr="00D94C8C" w:rsidTr="00AE09BA">
        <w:trPr>
          <w:trHeight w:val="370"/>
        </w:trPr>
        <w:tc>
          <w:tcPr>
            <w:tcW w:w="1143" w:type="dxa"/>
          </w:tcPr>
          <w:p w:rsidR="00D94C8C" w:rsidRPr="00D94C8C" w:rsidRDefault="00D94C8C" w:rsidP="004F41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</w:p>
        </w:tc>
        <w:tc>
          <w:tcPr>
            <w:tcW w:w="2934" w:type="dxa"/>
          </w:tcPr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шахматной фигурой. Ладья. Ладья в игре</w:t>
            </w:r>
          </w:p>
        </w:tc>
        <w:tc>
          <w:tcPr>
            <w:tcW w:w="5494" w:type="dxa"/>
          </w:tcPr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Перейти по ссылке, просмотреть презентацию. </w:t>
            </w:r>
            <w:hyperlink r:id="rId8" w:history="1"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https://www.youtube.com/watch?v=uaaXdEarv1k</w:t>
              </w:r>
            </w:hyperlink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8C" w:rsidRPr="00D94C8C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Выполните задания (ссылка указана ниже)</w:t>
            </w:r>
          </w:p>
          <w:p w:rsidR="00D94C8C" w:rsidRPr="00D94C8C" w:rsidRDefault="002B7B29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anchor="/1" w:history="1">
              <w:r w:rsidR="00D94C8C"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https://lichess.org/learn#/1</w:t>
              </w:r>
            </w:hyperlink>
            <w:r w:rsidR="00D94C8C"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E09BA" w:rsidRDefault="00AE09BA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5494"/>
      </w:tblGrid>
      <w:tr w:rsidR="00E21507" w:rsidRPr="00D94C8C" w:rsidTr="00862E6A">
        <w:trPr>
          <w:trHeight w:val="353"/>
        </w:trPr>
        <w:tc>
          <w:tcPr>
            <w:tcW w:w="138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93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94" w:type="dxa"/>
          </w:tcPr>
          <w:p w:rsidR="00E21507" w:rsidRPr="00D94C8C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341809" w:rsidRPr="00D94C8C" w:rsidTr="00862E6A">
        <w:trPr>
          <w:trHeight w:val="353"/>
        </w:trPr>
        <w:tc>
          <w:tcPr>
            <w:tcW w:w="1384" w:type="dxa"/>
          </w:tcPr>
          <w:p w:rsidR="00341809" w:rsidRPr="00D94C8C" w:rsidRDefault="0034180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341809" w:rsidRPr="00D94C8C" w:rsidRDefault="0034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Анализ самостоятельной работы. Задачи с избыточными данными.</w:t>
            </w:r>
          </w:p>
          <w:p w:rsidR="00341809" w:rsidRPr="00D94C8C" w:rsidRDefault="00341809">
            <w:pP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Выбор рационального пути решения </w:t>
            </w:r>
          </w:p>
        </w:tc>
        <w:tc>
          <w:tcPr>
            <w:tcW w:w="5494" w:type="dxa"/>
          </w:tcPr>
          <w:p w:rsidR="00341809" w:rsidRPr="00D94C8C" w:rsidRDefault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341809" w:rsidRPr="00D94C8C" w:rsidRDefault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Стр. 97, устно выполнить № 287</w:t>
            </w:r>
          </w:p>
          <w:p w:rsidR="00341809" w:rsidRPr="00D94C8C" w:rsidRDefault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Решить №290 (1 способ, а не 2-3, как написано в условии задачи)</w:t>
            </w:r>
          </w:p>
          <w:p w:rsidR="00341809" w:rsidRPr="00D94C8C" w:rsidRDefault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 Стр. 99, решить № 291, на стр. 151 в словаре прочитать понятие </w:t>
            </w:r>
            <w:proofErr w:type="gramStart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рациональный</w:t>
            </w:r>
            <w:proofErr w:type="gramEnd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1809" w:rsidRPr="00D94C8C" w:rsidRDefault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№ 292 решить задачу рациональным способом, сфотографировать и отправить на проверку по адресу </w:t>
            </w:r>
            <w:hyperlink r:id="rId10" w:history="1"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1983@</w:t>
              </w:r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94C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D94C8C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  </w:t>
            </w:r>
          </w:p>
        </w:tc>
      </w:tr>
      <w:tr w:rsidR="002B7B29" w:rsidRPr="00D94C8C" w:rsidTr="00862E6A">
        <w:trPr>
          <w:trHeight w:val="353"/>
        </w:trPr>
        <w:tc>
          <w:tcPr>
            <w:tcW w:w="1384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693" w:type="dxa"/>
          </w:tcPr>
          <w:p w:rsidR="002B7B29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техники высокого старта</w:t>
            </w:r>
          </w:p>
        </w:tc>
        <w:tc>
          <w:tcPr>
            <w:tcW w:w="5494" w:type="dxa"/>
          </w:tcPr>
          <w:p w:rsidR="002B7B29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Выполните зарядку: наклоны головы, рывки руками в стороны, наклоны в стороны и вперед, выпады (по 10 раз каждое упражнение).</w:t>
            </w:r>
          </w:p>
          <w:p w:rsidR="002B7B29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Изучите правила выполнения техники высокого старт и правила техники безопасности при беге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2B7B29" w:rsidRDefault="002B7B29">
            <w:pPr>
              <w:pStyle w:val="a6"/>
              <w:shd w:val="clear" w:color="auto" w:fill="FFFFFF"/>
              <w:spacing w:before="0" w:after="0" w:line="332" w:lineRule="atLeast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ТЕХНИКА ВЫСОКОГО СТАРТА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31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Техника выполнения команды «На старт!»: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сильнейшую ногу поставить вплотную к стартовой линии;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немного повернуть носок внутрь;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другая нога на 1,5-2 стопы сзади;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тяжесть тела равномерно распределяется на обе ноги;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туловище выпрямлено;</w:t>
            </w:r>
          </w:p>
          <w:p w:rsidR="002B7B29" w:rsidRDefault="002B7B29" w:rsidP="002B7B29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руки свободно опущены.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32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Техника выполнения команды «Внимание!»: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31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•         наклонить туловище вперед под углом — </w:t>
            </w: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>45°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 xml:space="preserve"> ;</w:t>
            </w:r>
            <w:proofErr w:type="gramEnd"/>
          </w:p>
          <w:p w:rsidR="002B7B29" w:rsidRDefault="002B7B29">
            <w:pPr>
              <w:pStyle w:val="a6"/>
              <w:shd w:val="clear" w:color="auto" w:fill="FFFFFF"/>
              <w:spacing w:before="0" w:after="0" w:line="331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•         тяжесть тела перенести на сильнейшую ногу;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46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Техника выполнения команды «Марш!»: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46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•         бегун резко бросается вперед;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346" w:lineRule="atLeas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•         через 5-6 шагов принимается вертикальное положение тела.</w:t>
            </w:r>
          </w:p>
          <w:p w:rsidR="002B7B29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jc w:val="center"/>
              <w:rPr>
                <w:b/>
                <w:color w:val="1D1D1B"/>
                <w:sz w:val="24"/>
                <w:szCs w:val="24"/>
                <w:lang w:eastAsia="en-US"/>
              </w:rPr>
            </w:pPr>
            <w:r>
              <w:rPr>
                <w:b/>
                <w:color w:val="1D1D1B"/>
                <w:sz w:val="24"/>
                <w:szCs w:val="24"/>
                <w:lang w:eastAsia="en-US"/>
              </w:rPr>
              <w:t xml:space="preserve">Техника безопасности 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jc w:val="center"/>
              <w:rPr>
                <w:b/>
                <w:color w:val="1D1D1B"/>
                <w:sz w:val="24"/>
                <w:szCs w:val="24"/>
                <w:lang w:eastAsia="en-US"/>
              </w:rPr>
            </w:pPr>
            <w:r>
              <w:rPr>
                <w:b/>
                <w:color w:val="1D1D1B"/>
                <w:sz w:val="24"/>
                <w:szCs w:val="24"/>
                <w:lang w:eastAsia="en-US"/>
              </w:rPr>
              <w:t>при  беге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1. Обязательно делать разминку перед бегом.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2. Подобрать соответствующую одежду и обувь. Одежда должна быть спортивная, по сезону, а обувь специальная для бега, купленная в спортивном магазине.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3. Ни в коем случае нельзя бегать, если у вас плохое самочувствие или имеются травмы.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4. Не стоит бегать в малознакомой местности, громко слушать музыку в наушниках во время бега, бегать вблизи оживленных трасс.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5. При спринтерском беге бежать только по своей дорожке.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 xml:space="preserve">Перед бегом следует провести разминку. </w:t>
            </w: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color w:val="1D1D1B"/>
                <w:sz w:val="24"/>
                <w:szCs w:val="24"/>
                <w:lang w:eastAsia="en-US"/>
              </w:rPr>
            </w:pPr>
          </w:p>
          <w:p w:rsidR="002B7B29" w:rsidRDefault="002B7B29">
            <w:pPr>
              <w:pStyle w:val="a6"/>
              <w:shd w:val="clear" w:color="auto" w:fill="FFFFFF"/>
              <w:spacing w:before="0" w:after="0" w:line="240" w:lineRule="atLeast"/>
              <w:rPr>
                <w:sz w:val="24"/>
                <w:szCs w:val="24"/>
                <w:lang w:eastAsia="en-US"/>
              </w:rPr>
            </w:pPr>
            <w:r>
              <w:rPr>
                <w:color w:val="1D1D1B"/>
                <w:sz w:val="24"/>
                <w:szCs w:val="24"/>
                <w:lang w:eastAsia="en-US"/>
              </w:rPr>
              <w:t>Разминка должна состоять из следующих упражнений: махи руками, вращение руками, наклоны туловища, круговые движения в голеностопном, коленном и тазобедренных суставах, растяжка ног, махи ногами, приседания, прыжки.</w:t>
            </w:r>
          </w:p>
        </w:tc>
      </w:tr>
      <w:tr w:rsidR="002B7B29" w:rsidRPr="00D94C8C" w:rsidTr="00862E6A">
        <w:trPr>
          <w:trHeight w:val="353"/>
        </w:trPr>
        <w:tc>
          <w:tcPr>
            <w:tcW w:w="1384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</w:t>
            </w:r>
          </w:p>
        </w:tc>
        <w:tc>
          <w:tcPr>
            <w:tcW w:w="2693" w:type="dxa"/>
          </w:tcPr>
          <w:p w:rsidR="002B7B29" w:rsidRPr="00D94C8C" w:rsidRDefault="002B7B29">
            <w:pP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Р.Р. Письменное изложение</w:t>
            </w:r>
          </w:p>
        </w:tc>
        <w:tc>
          <w:tcPr>
            <w:tcW w:w="5494" w:type="dxa"/>
          </w:tcPr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1. Прочитать текст.</w:t>
            </w:r>
          </w:p>
          <w:p w:rsidR="002B7B29" w:rsidRPr="00D94C8C" w:rsidRDefault="002B7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Кошка и ёж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  Наша кошка увидела ежа. Насторожилась она, прилегла на пол и смотрит. Ёж тоже на неё смотрит. Прыгнула кошка, тронула лапкой ежа. Ёж спрятал голову и подставил свои иглы. Наколола кошка лапу, отошла, села и начала лизать лапку. 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   Вот вечером начал ёж свою беготню. Смотрит на него кошка, хочется ей с ежом поиграть. Долго смотрела. Ёж пробежал возле неё, она как прыгнет. Перескочила через ежа и лапки не уколола.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   Понравилась кошке эта игра, и стала она с ежом играть. Приляжет кошка и ждёт, смотрит. Ёж подбежит к ней, а она прыгнет через него. Да скоро забыла кошка, какие у ежа колючие иглы. Захотелось ей ежа схватить. Прыгнула она — да лапками на иглы и упала. Ушла кошка в сторону и стала лапки лизать. 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    С тех пор уж она больше на ежа не прыгала.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lastRenderedPageBreak/>
              <w:t>2. Познакомься с планом текста.</w:t>
            </w:r>
          </w:p>
          <w:p w:rsidR="002B7B29" w:rsidRPr="00D94C8C" w:rsidRDefault="002B7B29">
            <w:pPr>
              <w:jc w:val="center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План</w:t>
            </w:r>
          </w:p>
          <w:p w:rsidR="002B7B29" w:rsidRPr="00D94C8C" w:rsidRDefault="002B7B29" w:rsidP="0034180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D94C8C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Первая встреча кошки и ежа.</w:t>
            </w:r>
          </w:p>
          <w:p w:rsidR="002B7B29" w:rsidRPr="00D94C8C" w:rsidRDefault="002B7B29" w:rsidP="0034180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Кошка начинает игру.</w:t>
            </w:r>
          </w:p>
          <w:p w:rsidR="002B7B29" w:rsidRPr="00D94C8C" w:rsidRDefault="002B7B29" w:rsidP="0034180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Чем закончилась игра кошки и ежа?</w:t>
            </w:r>
          </w:p>
          <w:p w:rsidR="002B7B29" w:rsidRPr="002B59B8" w:rsidRDefault="002B7B29" w:rsidP="002B59B8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Чему научилась кошка?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3.Прочитать каждый абзац текста и пересказать его, пользуясь планом.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 xml:space="preserve">4.Прочитать текст от начала до конца, и написать изложение на черновик. 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5. Отдать текст на проверку родителям.</w:t>
            </w:r>
          </w:p>
          <w:p w:rsidR="002B7B29" w:rsidRPr="00D94C8C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6. Записать изложение в тетрадь, сфотографировать и отправить на проверку.</w:t>
            </w:r>
          </w:p>
        </w:tc>
      </w:tr>
      <w:tr w:rsidR="002B7B29" w:rsidRPr="00D94C8C" w:rsidTr="00862E6A">
        <w:trPr>
          <w:trHeight w:val="353"/>
        </w:trPr>
        <w:tc>
          <w:tcPr>
            <w:tcW w:w="1384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2693" w:type="dxa"/>
          </w:tcPr>
          <w:p w:rsidR="002B7B29" w:rsidRPr="00D94C8C" w:rsidRDefault="002B7B29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Calibri" w:hAnsi="Times New Roman" w:cs="Times New Roman"/>
                <w:sz w:val="24"/>
                <w:szCs w:val="24"/>
              </w:rPr>
              <w:t>Л.  Пантелеев "Честное слово"</w:t>
            </w:r>
          </w:p>
        </w:tc>
        <w:tc>
          <w:tcPr>
            <w:tcW w:w="5494" w:type="dxa"/>
          </w:tcPr>
          <w:p w:rsidR="002B7B29" w:rsidRPr="00D94C8C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B7B29" w:rsidRPr="00D94C8C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Стр. 131-135, прочитать текст.</w:t>
            </w:r>
          </w:p>
          <w:p w:rsidR="002B7B29" w:rsidRPr="00D94C8C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вопросы.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 №1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Кого искал автор, чтобы помочь мальчику?</w:t>
            </w:r>
          </w:p>
          <w:p w:rsidR="002B7B29" w:rsidRPr="00D94C8C" w:rsidRDefault="002B7B29" w:rsidP="00341809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1)Военного</w:t>
            </w:r>
          </w:p>
          <w:p w:rsidR="002B7B29" w:rsidRPr="00D94C8C" w:rsidRDefault="002B7B29" w:rsidP="00341809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2)Железнодорожника</w:t>
            </w:r>
          </w:p>
          <w:p w:rsidR="002B7B29" w:rsidRPr="00D94C8C" w:rsidRDefault="002B7B29" w:rsidP="00341809">
            <w:pPr>
              <w:numPr>
                <w:ilvl w:val="0"/>
                <w:numId w:val="10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3)Мальчишек-ремесленников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 №2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звании был военный?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 №3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звании был мальчик?</w:t>
            </w:r>
          </w:p>
          <w:p w:rsidR="002B7B29" w:rsidRPr="00D94C8C" w:rsidRDefault="002B7B29" w:rsidP="00341809">
            <w:pPr>
              <w:numPr>
                <w:ilvl w:val="0"/>
                <w:numId w:val="11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1)Рядовой</w:t>
            </w:r>
          </w:p>
          <w:p w:rsidR="002B7B29" w:rsidRPr="00D94C8C" w:rsidRDefault="002B7B29" w:rsidP="00341809">
            <w:pPr>
              <w:numPr>
                <w:ilvl w:val="0"/>
                <w:numId w:val="11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2)Сержант</w:t>
            </w:r>
          </w:p>
          <w:p w:rsidR="002B7B29" w:rsidRPr="00D94C8C" w:rsidRDefault="002B7B29" w:rsidP="00341809">
            <w:pPr>
              <w:numPr>
                <w:ilvl w:val="0"/>
                <w:numId w:val="11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3)Лейтенант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 №4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Понимал ли мальчик, стоя на посту, что мальчишки про него забыли?</w:t>
            </w:r>
          </w:p>
          <w:p w:rsidR="002B7B29" w:rsidRPr="00D94C8C" w:rsidRDefault="002B7B29" w:rsidP="00341809">
            <w:pPr>
              <w:numPr>
                <w:ilvl w:val="0"/>
                <w:numId w:val="12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1)Нет, не понимал</w:t>
            </w:r>
          </w:p>
          <w:p w:rsidR="002B7B29" w:rsidRPr="00D94C8C" w:rsidRDefault="002B7B29" w:rsidP="00341809">
            <w:pPr>
              <w:numPr>
                <w:ilvl w:val="0"/>
                <w:numId w:val="12"/>
              </w:numPr>
              <w:shd w:val="clear" w:color="auto" w:fill="FFFFFF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2)Да, понимал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 №5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Кем, по мнению автора, станет маленький мальчик, когда вырастет?</w:t>
            </w:r>
          </w:p>
          <w:p w:rsidR="002B7B29" w:rsidRPr="00D94C8C" w:rsidRDefault="002B7B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  <w:p w:rsidR="002B7B29" w:rsidRPr="00D94C8C" w:rsidRDefault="002B7B2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Работу сфотографировать и отправить на проверку.</w:t>
            </w:r>
          </w:p>
        </w:tc>
      </w:tr>
      <w:tr w:rsidR="002B7B29" w:rsidRPr="00D94C8C" w:rsidTr="00862E6A">
        <w:trPr>
          <w:trHeight w:val="370"/>
        </w:trPr>
        <w:tc>
          <w:tcPr>
            <w:tcW w:w="1384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Волшебная кисточка</w:t>
            </w:r>
          </w:p>
        </w:tc>
        <w:tc>
          <w:tcPr>
            <w:tcW w:w="2693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Светлая Пасха</w:t>
            </w:r>
          </w:p>
        </w:tc>
        <w:tc>
          <w:tcPr>
            <w:tcW w:w="5494" w:type="dxa"/>
          </w:tcPr>
          <w:p w:rsidR="002B7B29" w:rsidRPr="00D94C8C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8C">
              <w:rPr>
                <w:rFonts w:ascii="Times New Roman" w:hAnsi="Times New Roman" w:cs="Times New Roman"/>
                <w:sz w:val="24"/>
                <w:szCs w:val="24"/>
              </w:rPr>
              <w:t>Нарисовать рисунок на тему «Светлая Пасха»</w:t>
            </w:r>
          </w:p>
        </w:tc>
      </w:tr>
    </w:tbl>
    <w:p w:rsidR="00E21507" w:rsidRPr="00AE09BA" w:rsidRDefault="00E21507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5494"/>
      </w:tblGrid>
      <w:tr w:rsidR="00E21507" w:rsidRPr="00314C45" w:rsidTr="00D20F3B">
        <w:trPr>
          <w:trHeight w:val="353"/>
        </w:trPr>
        <w:tc>
          <w:tcPr>
            <w:tcW w:w="1384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93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94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D94C8C" w:rsidRPr="00314C45" w:rsidTr="00D20F3B">
        <w:trPr>
          <w:trHeight w:val="353"/>
        </w:trPr>
        <w:tc>
          <w:tcPr>
            <w:tcW w:w="1384" w:type="dxa"/>
          </w:tcPr>
          <w:p w:rsidR="00D94C8C" w:rsidRPr="00314C45" w:rsidRDefault="00D94C8C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>Круг и шар</w:t>
            </w:r>
          </w:p>
        </w:tc>
        <w:tc>
          <w:tcPr>
            <w:tcW w:w="5494" w:type="dxa"/>
          </w:tcPr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Выполнить задания из учебника в тетрадях. Сделать фото и отправить на эл. почту innamasl83@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94C8C" w:rsidRPr="00314C45" w:rsidRDefault="00D94C8C" w:rsidP="00A761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№264, 267 – устно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Начертите окружность </w:t>
            </w: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радиусом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2 см.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</w:t>
            </w: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диаметр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этой окружности, измерьте его длину.</w:t>
            </w:r>
          </w:p>
          <w:p w:rsidR="00D94C8C" w:rsidRPr="00314C45" w:rsidRDefault="00D94C8C" w:rsidP="00A761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значение выражения 83 · 4 − 57000</w:t>
            </w:r>
            <w:proofErr w:type="gramStart"/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</w:t>
            </w:r>
          </w:p>
        </w:tc>
      </w:tr>
      <w:tr w:rsidR="002B7B29" w:rsidRPr="00314C45" w:rsidTr="00D20F3B">
        <w:trPr>
          <w:trHeight w:val="353"/>
        </w:trPr>
        <w:tc>
          <w:tcPr>
            <w:tcW w:w="1384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ф-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693" w:type="dxa"/>
          </w:tcPr>
          <w:p w:rsidR="002B7B29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3*10. ОРУ в движении</w:t>
            </w:r>
          </w:p>
        </w:tc>
        <w:tc>
          <w:tcPr>
            <w:tcW w:w="5494" w:type="dxa"/>
          </w:tcPr>
          <w:p w:rsidR="002B7B29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Выполните зарядку: наклоны головы, рывки руками в стороны, наклоны в стороны и вперед, выпады (по 10 раз каждое упражнение).</w:t>
            </w:r>
          </w:p>
          <w:p w:rsidR="002B7B29" w:rsidRDefault="002B7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Изучите общие развивающие упражнения в движении (ОРУ). </w:t>
            </w:r>
          </w:p>
          <w:p w:rsidR="002B7B29" w:rsidRDefault="002B7B2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ОРУ в движении</w:t>
            </w:r>
          </w:p>
          <w:p w:rsidR="002B7B29" w:rsidRDefault="002B7B2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И.П. – исходное положение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И.П.правая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рука вверху, левая рука внизу. На 1-2 рывки руками , 3-4 смена положения рук.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И.П.руки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грудью согнуты в локтях. На счёт 1-2 рывки рукам назад, 3-выпрямить руки 4- в И.П.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3)Круговые вращения прямых рук вперёд на 8 счётов, вращение прямых рук назад на 8 счётов.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4)И.П. руки на поясе. На 1- шаг левой, наклон к ноге, правой рукой достать носок ноги, 2-И.П., 3- тоже к другой ноге.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5)И.П. руки перед грудью, сцеплены в замок.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Повороты туловища в стороны на каждый шаг.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6)Махи прямыми ногами к рукам.</w:t>
            </w:r>
          </w:p>
          <w:p w:rsidR="002B7B29" w:rsidRDefault="002B7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 Ходьба на восстановление дыхания</w:t>
            </w:r>
          </w:p>
          <w:p w:rsidR="002B7B29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B29" w:rsidRDefault="002B7B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Выполните изученные упражнения  по 8 раз, сфотографируйте и пришлите по адресу </w:t>
            </w:r>
            <w:hyperlink r:id="rId11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mnatalia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1983@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B7B29" w:rsidRPr="00314C45" w:rsidTr="00D20F3B">
        <w:trPr>
          <w:trHeight w:val="353"/>
        </w:trPr>
        <w:tc>
          <w:tcPr>
            <w:tcW w:w="1384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693" w:type="dxa"/>
          </w:tcPr>
          <w:p w:rsidR="002B7B29" w:rsidRPr="00314C45" w:rsidRDefault="002B7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Ф.Тютчев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«Как весел грохот летних бурь»</w:t>
            </w:r>
          </w:p>
        </w:tc>
        <w:tc>
          <w:tcPr>
            <w:tcW w:w="5494" w:type="dxa"/>
          </w:tcPr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С.118-120, прочитать стихотворение, ответить на вопросы, научиться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читать стихотворение.</w:t>
            </w:r>
          </w:p>
          <w:p w:rsidR="002B7B29" w:rsidRPr="00314C45" w:rsidRDefault="002B7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Работу  прислать на проверку по адресу:  </w:t>
            </w:r>
            <w:hyperlink r:id="rId12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lub.sklyarova@yandex.ru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 89286275931</w:t>
            </w:r>
          </w:p>
        </w:tc>
      </w:tr>
      <w:tr w:rsidR="002B7B29" w:rsidRPr="00314C45" w:rsidTr="00D20F3B">
        <w:trPr>
          <w:trHeight w:val="353"/>
        </w:trPr>
        <w:tc>
          <w:tcPr>
            <w:tcW w:w="1384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Учимся разли</w:t>
            </w: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чать форму </w:t>
            </w:r>
            <w:r w:rsidRPr="00314C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2-го лица мн.</w:t>
            </w: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C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числа и пове</w:t>
            </w: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лительную</w:t>
            </w:r>
            <w:r w:rsidRPr="00314C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форму глагола   </w:t>
            </w:r>
          </w:p>
        </w:tc>
        <w:tc>
          <w:tcPr>
            <w:tcW w:w="5494" w:type="dxa"/>
          </w:tcPr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Работа по учебнику с. 122-123.</w:t>
            </w:r>
          </w:p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текст, выучить правило. </w:t>
            </w:r>
          </w:p>
          <w:p w:rsidR="002B7B29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Упр. 130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в упр. 129. </w:t>
            </w: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Разбор по составу. Состав разный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2B7B29" w:rsidRPr="00314C45" w:rsidTr="00D20F3B">
        <w:trPr>
          <w:trHeight w:val="370"/>
        </w:trPr>
        <w:tc>
          <w:tcPr>
            <w:tcW w:w="1384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Волшебная кисточка</w:t>
            </w:r>
          </w:p>
        </w:tc>
        <w:tc>
          <w:tcPr>
            <w:tcW w:w="2693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Изображение моря в разных состояниях</w:t>
            </w:r>
          </w:p>
        </w:tc>
        <w:tc>
          <w:tcPr>
            <w:tcW w:w="5494" w:type="dxa"/>
          </w:tcPr>
          <w:p w:rsidR="002B7B29" w:rsidRPr="00314C45" w:rsidRDefault="002B7B29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Нарисовать рисунок на тему «Море».</w:t>
            </w:r>
          </w:p>
        </w:tc>
      </w:tr>
    </w:tbl>
    <w:p w:rsidR="00E21507" w:rsidRPr="00AE09BA" w:rsidRDefault="00E21507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7"/>
        <w:gridCol w:w="2302"/>
        <w:gridCol w:w="6062"/>
      </w:tblGrid>
      <w:tr w:rsidR="00E21507" w:rsidRPr="00314C45" w:rsidTr="0029085F">
        <w:trPr>
          <w:trHeight w:val="353"/>
        </w:trPr>
        <w:tc>
          <w:tcPr>
            <w:tcW w:w="1079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3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15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29085F" w:rsidRPr="00314C45" w:rsidTr="0029085F">
        <w:trPr>
          <w:trHeight w:val="353"/>
        </w:trPr>
        <w:tc>
          <w:tcPr>
            <w:tcW w:w="1079" w:type="dxa"/>
          </w:tcPr>
          <w:p w:rsidR="0029085F" w:rsidRPr="00314C45" w:rsidRDefault="0029085F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36" w:type="dxa"/>
          </w:tcPr>
          <w:p w:rsidR="0029085F" w:rsidRPr="00314C45" w:rsidRDefault="00290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арифметическое</w:t>
            </w:r>
          </w:p>
        </w:tc>
        <w:tc>
          <w:tcPr>
            <w:tcW w:w="6156" w:type="dxa"/>
          </w:tcPr>
          <w:p w:rsidR="0029085F" w:rsidRPr="00314C45" w:rsidRDefault="00290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 правило из параграфа 36</w:t>
            </w:r>
          </w:p>
          <w:p w:rsidR="0029085F" w:rsidRPr="00314C45" w:rsidRDefault="00290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Выполните №1042,1044,1047,пришлите.</w:t>
            </w:r>
          </w:p>
        </w:tc>
      </w:tr>
      <w:tr w:rsidR="0029085F" w:rsidRPr="00314C45" w:rsidTr="0029085F">
        <w:trPr>
          <w:trHeight w:val="353"/>
        </w:trPr>
        <w:tc>
          <w:tcPr>
            <w:tcW w:w="1079" w:type="dxa"/>
          </w:tcPr>
          <w:p w:rsidR="0029085F" w:rsidRPr="00314C45" w:rsidRDefault="0029085F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технолог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2336" w:type="dxa"/>
          </w:tcPr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Деревообрабатыва</w:t>
            </w: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ющая промышленность</w:t>
            </w:r>
          </w:p>
        </w:tc>
        <w:tc>
          <w:tcPr>
            <w:tcW w:w="6156" w:type="dxa"/>
          </w:tcPr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Перейти по ссылке, познакомится с материалом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презентации. Ответить на вопросы:</w:t>
            </w:r>
          </w:p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породы древесины, приведите примеры. </w:t>
            </w:r>
          </w:p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Назовите виды пиломатериалов.</w:t>
            </w:r>
          </w:p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Перечислите древесные материалы</w:t>
            </w:r>
          </w:p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85F" w:rsidRPr="00314C45" w:rsidRDefault="002B7B29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9085F"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https://nsportal.ru/shkola/tekhnologiya/library/2016/10/18/prezentatsiya-po-tehnologii-drevesina-pilomaterialy-i</w:t>
              </w:r>
            </w:hyperlink>
            <w:r w:rsidR="0029085F"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085F" w:rsidRPr="00314C45" w:rsidRDefault="0029085F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эл. адрес </w:t>
            </w:r>
            <w:hyperlink r:id="rId14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innam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sl83@yandex.ru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7305" w:rsidRPr="00314C45" w:rsidTr="0029085F">
        <w:trPr>
          <w:trHeight w:val="353"/>
        </w:trPr>
        <w:tc>
          <w:tcPr>
            <w:tcW w:w="1079" w:type="dxa"/>
          </w:tcPr>
          <w:p w:rsidR="00417305" w:rsidRPr="00314C45" w:rsidRDefault="00417305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336" w:type="dxa"/>
          </w:tcPr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Вторая война Рима с Карфагеном. Установления господства Рима во всем Средиземноморье.</w:t>
            </w:r>
          </w:p>
        </w:tc>
        <w:tc>
          <w:tcPr>
            <w:tcW w:w="6156" w:type="dxa"/>
          </w:tcPr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1.Прочитать параграфы 50 стр. 242-246.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2.Записать тему урока в тетрадь.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 Ответить на вопросы стр. 246 (устно)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4.Выписать в тетрадь слова и записать объяснения данных слов, запомнить данные слова: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Тиберий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Гракх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133 г. до н.э. – 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Югер – 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Гай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Гракх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5. Рассмотрите рисунок стр.245. «Гибель Тиберия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Гракха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», опишите его в тетради.</w:t>
            </w:r>
          </w:p>
        </w:tc>
      </w:tr>
      <w:tr w:rsidR="000F4500" w:rsidRPr="00314C45" w:rsidTr="0029085F">
        <w:trPr>
          <w:trHeight w:val="353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336" w:type="dxa"/>
          </w:tcPr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« Правописание -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ься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в глаголах»</w:t>
            </w:r>
          </w:p>
        </w:tc>
        <w:tc>
          <w:tcPr>
            <w:tcW w:w="61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 §18, прочитать, правило выучить</w:t>
            </w: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2. Упр. 632. Выписать глаголы на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 –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, обозначить изученную орфограмму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3.Упр. 634. Выполнить упражнение по заданию,  в учебнике есть образец.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Слова из рамок выписать и запомнить, как они пишутся. </w:t>
            </w:r>
          </w:p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Работу  прислать на проверку по адресу:  </w:t>
            </w:r>
            <w:hyperlink r:id="rId15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lub.sklyarova@yandex.ru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 89286275931</w:t>
            </w:r>
          </w:p>
        </w:tc>
      </w:tr>
      <w:tr w:rsidR="000F4500" w:rsidRPr="00314C45" w:rsidTr="0029085F">
        <w:trPr>
          <w:trHeight w:val="370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33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 Комбинации из освоенных элементов. Подвижные игры с элементами баскетбола</w:t>
            </w:r>
          </w:p>
        </w:tc>
        <w:tc>
          <w:tcPr>
            <w:tcW w:w="6156" w:type="dxa"/>
          </w:tcPr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комплекс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общеразвивающих упражнений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движении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круговыми движениями головой.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со сменой положения ассиметрично расположенных рук: одна – вперёд, другая в сторону. Одна вверх, другая – в сторону. Одна – вперёд, другая – вниз и т.п.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носках, на пятках.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туловища назад и поочерёдным подниманием рук и возвращением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хлопками под коленом согнутой ноги и за спиной.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маховой прямой ногой вперёд, касаясь ладонями носка. Руки в различных исходных положениях.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широким шагом с поворотами туловища и размашистыми движениями рук.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 с махом полусогнутыми ногами вперёд-вверх. 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выпадами.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 полном приседе.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наклонами туловища в сторону (наклоны выполнять в сторону шагающей ноги).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вперёд. Из упора стоя в наклоне перейти в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лёжа; затем, толчком перенести согнутые ноги, вернуться в и. п. 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Посмотреть видеоролик </w:t>
            </w:r>
          </w:p>
          <w:p w:rsidR="000F4500" w:rsidRPr="00314C45" w:rsidRDefault="002B7B2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F4500"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https://www.youtube.com/watch?v=8mkreYWVF2s</w:t>
              </w:r>
            </w:hyperlink>
            <w:r w:rsidR="000F4500" w:rsidRPr="00314C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F4500" w:rsidRPr="00314C45" w:rsidRDefault="000F4500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Выполнить просмотренные упражнения самостоятельно с помощью любого мяча.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Написать небольшое сообщение на тему</w:t>
            </w: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«Слагаемые здорового образа жизни», работы прислать на проверку по адресу </w:t>
            </w:r>
            <w:hyperlink r:id="rId17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1983@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F4500" w:rsidRPr="00314C45" w:rsidTr="0029085F">
        <w:trPr>
          <w:trHeight w:val="370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Юный эколог</w:t>
            </w:r>
          </w:p>
        </w:tc>
        <w:tc>
          <w:tcPr>
            <w:tcW w:w="233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 Значение режима дня для здоровья человека.</w:t>
            </w:r>
          </w:p>
        </w:tc>
        <w:tc>
          <w:tcPr>
            <w:tcW w:w="615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Составьте режим дня школьника.</w:t>
            </w:r>
          </w:p>
        </w:tc>
      </w:tr>
    </w:tbl>
    <w:p w:rsidR="00E21507" w:rsidRPr="00AE09BA" w:rsidRDefault="00E21507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7"/>
        <w:gridCol w:w="2302"/>
        <w:gridCol w:w="6062"/>
      </w:tblGrid>
      <w:tr w:rsidR="00E21507" w:rsidRPr="00314C45" w:rsidTr="00417305">
        <w:trPr>
          <w:trHeight w:val="353"/>
        </w:trPr>
        <w:tc>
          <w:tcPr>
            <w:tcW w:w="1079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3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15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B37E9F" w:rsidRPr="00314C45" w:rsidTr="00417305">
        <w:trPr>
          <w:trHeight w:val="353"/>
        </w:trPr>
        <w:tc>
          <w:tcPr>
            <w:tcW w:w="1079" w:type="dxa"/>
          </w:tcPr>
          <w:p w:rsidR="00B37E9F" w:rsidRPr="00314C45" w:rsidRDefault="00B37E9F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336" w:type="dxa"/>
          </w:tcPr>
          <w:p w:rsidR="00B37E9F" w:rsidRPr="00314C45" w:rsidRDefault="002B59B8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Глаголы переходные и непереходные</w:t>
            </w:r>
          </w:p>
        </w:tc>
        <w:tc>
          <w:tcPr>
            <w:tcW w:w="6156" w:type="dxa"/>
          </w:tcPr>
          <w:p w:rsidR="00A00771" w:rsidRPr="00314C45" w:rsidRDefault="002B59B8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§ 90, прочитать теорию на с.109-110, выполнить письменно упр. 528 (Строить…), упр. 529 (Бригадир…)</w:t>
            </w:r>
          </w:p>
        </w:tc>
      </w:tr>
      <w:tr w:rsidR="00D94C8C" w:rsidRPr="00314C45" w:rsidTr="00417305">
        <w:trPr>
          <w:trHeight w:val="353"/>
        </w:trPr>
        <w:tc>
          <w:tcPr>
            <w:tcW w:w="1079" w:type="dxa"/>
          </w:tcPr>
          <w:p w:rsidR="00D94C8C" w:rsidRPr="00314C45" w:rsidRDefault="00D94C8C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36" w:type="dxa"/>
          </w:tcPr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Деревообрабатывающая промышленность</w:t>
            </w:r>
          </w:p>
        </w:tc>
        <w:tc>
          <w:tcPr>
            <w:tcW w:w="6156" w:type="dxa"/>
          </w:tcPr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Перейти по ссылке, познакомится с материалом презентации. Ответить на вопросы: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породы древесины, приведите примеры. 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Назовите виды пиломатериалов.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Перечислите древесные материалы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C8C" w:rsidRPr="00314C45" w:rsidRDefault="002B7B29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94C8C"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https://nsportal.ru/shkola/tekhnologiya/library/2016/10/18/prezentatsiya-po-tehnologii-drevesina-pilomaterialy-i</w:t>
              </w:r>
            </w:hyperlink>
            <w:r w:rsidR="00D94C8C"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8C" w:rsidRPr="00314C45" w:rsidRDefault="00D94C8C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эл. адрес </w:t>
            </w:r>
            <w:hyperlink r:id="rId19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innam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sl83@yandex.ru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4500" w:rsidRPr="00314C45" w:rsidTr="00417305">
        <w:trPr>
          <w:trHeight w:val="353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36" w:type="dxa"/>
          </w:tcPr>
          <w:p w:rsidR="000F4500" w:rsidRPr="00314C45" w:rsidRDefault="000F4500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61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№1198, 1206, сфотографировать и выслать по адресу 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kuteinikovo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0F4500" w:rsidRPr="00314C45" w:rsidTr="00417305">
        <w:trPr>
          <w:trHeight w:val="353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3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Новгородская республика</w:t>
            </w:r>
          </w:p>
        </w:tc>
        <w:tc>
          <w:tcPr>
            <w:tcW w:w="615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 Прочитать параграфы 14, стр. 117-128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 Ответить на вопросы стр. 127-128 (устно)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3. Выписать из параграфов стр. 100-128 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1. Названия храмов, соборов,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дврцов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2. В каком городе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построены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 Год или век строительства.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Например: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1. Дмитриевский собор во Владимире на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Клязьме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C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век.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2……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3…….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4……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5……. и так далее.</w:t>
            </w:r>
          </w:p>
        </w:tc>
      </w:tr>
      <w:tr w:rsidR="000F4500" w:rsidRPr="00314C45" w:rsidTr="00417305">
        <w:trPr>
          <w:trHeight w:val="370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33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Оценка техники выполнения комбинации из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освоенных элементов</w:t>
            </w:r>
          </w:p>
        </w:tc>
        <w:tc>
          <w:tcPr>
            <w:tcW w:w="6156" w:type="dxa"/>
          </w:tcPr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</w:t>
            </w: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комплекс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общеразвивающих упражнений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движении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круговыми движениями головой.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со сменой положения ассиметрично расположенных рук: одна – вперёд, другая в сторону. Одна вверх, другая – в сторону. Одна – вперёд, другая – вниз и т.п.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носках, на пятках.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туловища назад и поочерёдным подниманием рук и возвращением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хлопками под коленом согнутой ноги и за спиной.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маховой прямой ногой вперёд, касаясь ладонями носка. Руки в различных исходных положениях.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широким шагом с поворотами туловища и размашистыми движениями рук.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 с махом полусогнутыми ногами вперёд-вверх. 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выпадами.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поллном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приседе.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наклонами туловища в сторону (наклоны выполнять в сторону шагающей ноги).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вперёд. Из упора стоя в наклоне перейти в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лёжа; затем, толчком перенести согнутые ноги, вернуться в и. п. 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Написать небольшое сообщение на тему</w:t>
            </w: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</w:t>
            </w:r>
            <w:r w:rsidRPr="00314C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начение закаливания на организм человека»</w:t>
            </w: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работы прислать на проверку по адресу </w:t>
            </w:r>
            <w:hyperlink r:id="rId20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1983@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F4500" w:rsidRPr="00314C45" w:rsidTr="00417305">
        <w:trPr>
          <w:trHeight w:val="370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2336" w:type="dxa"/>
          </w:tcPr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«Мифы Древней Греции. Подвиги Геракла»</w:t>
            </w:r>
          </w:p>
        </w:tc>
        <w:tc>
          <w:tcPr>
            <w:tcW w:w="61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1.Стр. 176-180. Прочитать сведения о мифах Древней Греции,  ответить на вопросы с. 177.</w:t>
            </w:r>
          </w:p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С.178 – 180, прочитать миф «Скотный двор царя Авгия», письменно изложить содержание мифа и прислать на проверку.</w:t>
            </w:r>
          </w:p>
        </w:tc>
      </w:tr>
      <w:tr w:rsidR="000F4500" w:rsidRPr="00314C45" w:rsidTr="00417305">
        <w:trPr>
          <w:trHeight w:val="370"/>
        </w:trPr>
        <w:tc>
          <w:tcPr>
            <w:tcW w:w="1079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Юный эколог</w:t>
            </w:r>
          </w:p>
        </w:tc>
        <w:tc>
          <w:tcPr>
            <w:tcW w:w="233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 Значение режима дня для здоровья человека.</w:t>
            </w:r>
          </w:p>
        </w:tc>
        <w:tc>
          <w:tcPr>
            <w:tcW w:w="6156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Составьте режим дня школьника.</w:t>
            </w:r>
          </w:p>
        </w:tc>
      </w:tr>
    </w:tbl>
    <w:p w:rsidR="00377B7C" w:rsidRDefault="00377B7C" w:rsidP="00341809">
      <w:pPr>
        <w:rPr>
          <w:rFonts w:ascii="Times New Roman" w:hAnsi="Times New Roman" w:cs="Times New Roman"/>
          <w:b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4"/>
        <w:gridCol w:w="2804"/>
        <w:gridCol w:w="5363"/>
      </w:tblGrid>
      <w:tr w:rsidR="00E21507" w:rsidRPr="00314C45" w:rsidTr="0029085F">
        <w:trPr>
          <w:trHeight w:val="340"/>
        </w:trPr>
        <w:tc>
          <w:tcPr>
            <w:tcW w:w="1402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18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51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0F4500" w:rsidRPr="00314C45" w:rsidTr="0029085F">
        <w:trPr>
          <w:trHeight w:val="340"/>
        </w:trPr>
        <w:tc>
          <w:tcPr>
            <w:tcW w:w="1402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818" w:type="dxa"/>
          </w:tcPr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«Смыслоразличительные частицы»</w:t>
            </w:r>
          </w:p>
        </w:tc>
        <w:tc>
          <w:tcPr>
            <w:tcW w:w="5351" w:type="dxa"/>
          </w:tcPr>
          <w:p w:rsidR="000F4500" w:rsidRPr="00314C45" w:rsidRDefault="000F450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1. Посмотрите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«Разряды частиц. Смыслоразличительные частицы» по ссылке</w:t>
            </w:r>
            <w:hyperlink r:id="rId21" w:tgtFrame="_blank" w:history="1">
              <w:r w:rsidRPr="00314C45">
                <w:rPr>
                  <w:rStyle w:val="a5"/>
                  <w:rFonts w:ascii="Times New Roman" w:hAnsi="Times New Roman" w:cs="Times New Roman"/>
                  <w:b/>
                  <w:bCs/>
                  <w:color w:val="DD0000"/>
                  <w:sz w:val="24"/>
                  <w:szCs w:val="24"/>
                </w:rPr>
                <w:t xml:space="preserve"> youtube.com</w:t>
              </w:r>
            </w:hyperlink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 §68, прочитать материал для самостоятельных наблюдений.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2. Из параграфа 68 выписать все частицы из рамок, запомнить их смысловые оттенки 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 Упр. 417, по заданию.</w:t>
            </w:r>
          </w:p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Все работы отправить на проверку.</w:t>
            </w:r>
          </w:p>
        </w:tc>
      </w:tr>
      <w:tr w:rsidR="000F4500" w:rsidRPr="00314C45" w:rsidTr="0029085F">
        <w:trPr>
          <w:trHeight w:val="340"/>
        </w:trPr>
        <w:tc>
          <w:tcPr>
            <w:tcW w:w="1402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818" w:type="dxa"/>
          </w:tcPr>
          <w:p w:rsidR="000F4500" w:rsidRPr="00314C45" w:rsidRDefault="000F45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Освободительная война в Нидерландах. Рождение Республики Соединённых провинций</w:t>
            </w:r>
          </w:p>
        </w:tc>
        <w:tc>
          <w:tcPr>
            <w:tcW w:w="5351" w:type="dxa"/>
          </w:tcPr>
          <w:p w:rsidR="000F4500" w:rsidRPr="00314C45" w:rsidRDefault="000F45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Прочитайте параграф 15, ответьте на вопросы на стр.147 и пришлите для проверки.</w:t>
            </w:r>
          </w:p>
        </w:tc>
      </w:tr>
      <w:tr w:rsidR="000F4500" w:rsidRPr="00314C45" w:rsidTr="0029085F">
        <w:trPr>
          <w:trHeight w:val="340"/>
        </w:trPr>
        <w:tc>
          <w:tcPr>
            <w:tcW w:w="1402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18" w:type="dxa"/>
          </w:tcPr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5351" w:type="dxa"/>
          </w:tcPr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Подготовить небольшую презентацию или доклад</w:t>
            </w:r>
          </w:p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на эл. почту </w:t>
            </w:r>
            <w:hyperlink r:id="rId22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innam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sl83@yandex.ru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4500" w:rsidRPr="00314C45" w:rsidTr="0029085F">
        <w:trPr>
          <w:trHeight w:val="340"/>
        </w:trPr>
        <w:tc>
          <w:tcPr>
            <w:tcW w:w="1402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818" w:type="dxa"/>
          </w:tcPr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Как написать приглашения</w:t>
            </w:r>
          </w:p>
        </w:tc>
        <w:tc>
          <w:tcPr>
            <w:tcW w:w="5351" w:type="dxa"/>
          </w:tcPr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по учебнику</w:t>
            </w:r>
          </w:p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1.-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стр. 78 упр.1. Прочитать приглашение, перевести (устно).</w:t>
            </w:r>
          </w:p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в тетрадь по данному образцу, написать приглашение на день рождения вашему другу на английском языке.</w:t>
            </w:r>
          </w:p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2.-стр.79-80, прочитать перевести текст устно</w:t>
            </w:r>
          </w:p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 стр.80, упр.7 ответить на вопросы письменно.</w:t>
            </w:r>
          </w:p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Сфотографировать письменные задания  и прислать на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проверку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электронную почту </w:t>
            </w:r>
            <w:hyperlink r:id="rId23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Sviga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2013@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 или на 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89188901773 </w:t>
            </w:r>
          </w:p>
        </w:tc>
      </w:tr>
      <w:tr w:rsidR="000F4500" w:rsidRPr="00314C45" w:rsidTr="0029085F">
        <w:trPr>
          <w:trHeight w:val="356"/>
        </w:trPr>
        <w:tc>
          <w:tcPr>
            <w:tcW w:w="1402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18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Природные зоны. Народы и страны Евразии.</w:t>
            </w:r>
          </w:p>
        </w:tc>
        <w:tc>
          <w:tcPr>
            <w:tcW w:w="5351" w:type="dxa"/>
          </w:tcPr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1.Прочитать параграф 52, стр. 252-262.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2.Записать тему урока в тетрадь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3.Ответить на вопросы стр. 262 (устно).</w:t>
            </w:r>
          </w:p>
          <w:p w:rsidR="000F4500" w:rsidRPr="00314C45" w:rsidRDefault="000F45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 Подготовить презентацию  «Природные зоны Евразии»</w:t>
            </w:r>
          </w:p>
        </w:tc>
      </w:tr>
      <w:tr w:rsidR="000F4500" w:rsidRPr="00314C45" w:rsidTr="0029085F">
        <w:trPr>
          <w:trHeight w:val="356"/>
        </w:trPr>
        <w:tc>
          <w:tcPr>
            <w:tcW w:w="1402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818" w:type="dxa"/>
          </w:tcPr>
          <w:p w:rsidR="000F4500" w:rsidRPr="00314C45" w:rsidRDefault="000F4500" w:rsidP="00381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по правилам. Учебная игра в баскетбол </w:t>
            </w:r>
          </w:p>
        </w:tc>
        <w:tc>
          <w:tcPr>
            <w:tcW w:w="5351" w:type="dxa"/>
          </w:tcPr>
          <w:p w:rsidR="000F4500" w:rsidRPr="00314C45" w:rsidRDefault="000F4500" w:rsidP="0038124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комплекс </w:t>
            </w:r>
          </w:p>
          <w:p w:rsidR="000F4500" w:rsidRPr="00314C45" w:rsidRDefault="000F4500" w:rsidP="0038124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общеразвивающих упражнений </w:t>
            </w:r>
          </w:p>
          <w:p w:rsidR="000F4500" w:rsidRPr="00314C45" w:rsidRDefault="000F4500" w:rsidP="003430B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движении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круговыми движениями головой.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со сменой положения ассиметрично расположенных рук: одна – вперёд, другая в сторону. Одна вверх, другая – в сторону. Одна – вперёд, другая – вниз и т.п.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носках, на пятках.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туловища назад и поочерёдным подниманием рук и возвращением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хлопками под коленом согнутой ноги и за спиной.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маховой прямой ногой вперёд, касаясь ладонями носка. Руки в различных исходных положениях.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широким шагом с поворотами туловища и размашистыми движениями рук.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 с махом полусогнутыми ногами вперёд-вверх. 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выпадами.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 полном приседе.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наклонами туловища в сторону (наклоны выполнять в сторону шагающей ноги).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вперёд. Из упора стоя в наклоне перейти в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лёжа; затем, толчком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перенести согнутые ноги, вернуться в и. п. </w:t>
            </w:r>
          </w:p>
          <w:p w:rsidR="000F4500" w:rsidRPr="00314C45" w:rsidRDefault="000F4500" w:rsidP="0038124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Напишите кратко сообщение </w:t>
            </w:r>
            <w:r w:rsidRPr="00314C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 тему</w:t>
            </w:r>
            <w:r w:rsidRPr="00314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«Правила игры в баскетбол», пришлите на проверку </w:t>
            </w: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адресу </w:t>
            </w:r>
            <w:hyperlink r:id="rId24" w:history="1">
              <w:r w:rsidRPr="00314C45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314C45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1983@</w:t>
              </w:r>
              <w:r w:rsidRPr="00314C45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14C45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.</w:t>
              </w:r>
              <w:r w:rsidRPr="00314C45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F4500" w:rsidRPr="00314C45" w:rsidTr="0029085F">
        <w:trPr>
          <w:trHeight w:val="356"/>
        </w:trPr>
        <w:tc>
          <w:tcPr>
            <w:tcW w:w="1402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Азбука пешехода</w:t>
            </w:r>
          </w:p>
        </w:tc>
        <w:tc>
          <w:tcPr>
            <w:tcW w:w="2818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ПМП при ушибах</w:t>
            </w:r>
          </w:p>
        </w:tc>
        <w:tc>
          <w:tcPr>
            <w:tcW w:w="5351" w:type="dxa"/>
          </w:tcPr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hyperlink r:id="rId25" w:tgtFrame="_blank" w:history="1">
              <w:r w:rsidRPr="00314C45">
                <w:rPr>
                  <w:rFonts w:ascii="Times New Roman" w:hAnsi="Times New Roman" w:cs="Times New Roman"/>
                  <w:color w:val="DD0000"/>
                  <w:sz w:val="24"/>
                  <w:szCs w:val="24"/>
                  <w:shd w:val="clear" w:color="auto" w:fill="FFFFFF"/>
                </w:rPr>
                <w:t>youtube.com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видео.</w:t>
            </w:r>
          </w:p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166F5" wp14:editId="4F978FEE">
                  <wp:extent cx="3194892" cy="2286000"/>
                  <wp:effectExtent l="0" t="0" r="5715" b="0"/>
                  <wp:docPr id="1" name="Рисунок 1" descr="https://cf.ppt-online.org/files1/slide/s/SC98rKOVMXit3hBovZRgd6neJAGWqlfsEYcFwD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1/slide/s/SC98rKOVMXit3hBovZRgd6neJAGWqlfsEYcFwD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29" cy="22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98FE1" wp14:editId="46916C3A">
                  <wp:extent cx="3276600" cy="2457450"/>
                  <wp:effectExtent l="0" t="0" r="0" b="0"/>
                  <wp:docPr id="2" name="Рисунок 2" descr="https://ds03.infourok.ru/uploads/ex/0fb9/0001bd68-0dda25b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fb9/0001bd68-0dda25b9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801" cy="246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 w:rsidP="003812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1BD78" wp14:editId="7BFE7A9C">
                  <wp:extent cx="3095625" cy="1762125"/>
                  <wp:effectExtent l="0" t="0" r="9525" b="9525"/>
                  <wp:docPr id="3" name="Рисунок 3" descr="https://im0-tub-ru.yandex.net/i?id=8a5590ee5312033f0eace9d1bf38f18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8a5590ee5312033f0eace9d1bf38f18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95" cy="176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00" w:rsidRPr="00314C45" w:rsidRDefault="000F4500" w:rsidP="00DA0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Тест письменно</w:t>
            </w:r>
          </w:p>
          <w:p w:rsidR="000F4500" w:rsidRPr="00314C45" w:rsidRDefault="000F4500" w:rsidP="00E62448">
            <w:pPr>
              <w:pStyle w:val="a4"/>
              <w:numPr>
                <w:ilvl w:val="1"/>
                <w:numId w:val="12"/>
              </w:numPr>
              <w:shd w:val="clear" w:color="auto" w:fill="FFFFFF"/>
              <w:ind w:left="0"/>
              <w:outlineLvl w:val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1.Что такое ушиб?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А) Повреждение мягких тканей без нарушения целостности кожи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Б) Повреждение тканей с нарушением целостности кости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В) Полное смещение суставных концов костей относительно друг друга</w:t>
            </w:r>
          </w:p>
          <w:p w:rsidR="000F4500" w:rsidRPr="00314C45" w:rsidRDefault="000F4500" w:rsidP="00E62448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Cs w:val="0"/>
                <w:color w:val="000000"/>
                <w:sz w:val="24"/>
                <w:szCs w:val="24"/>
              </w:rPr>
            </w:pPr>
            <w:r w:rsidRPr="00314C45">
              <w:rPr>
                <w:color w:val="454645"/>
                <w:sz w:val="24"/>
                <w:szCs w:val="24"/>
              </w:rPr>
              <w:t xml:space="preserve">2. </w:t>
            </w:r>
            <w:r w:rsidRPr="00314C45">
              <w:rPr>
                <w:bCs w:val="0"/>
                <w:color w:val="000000"/>
                <w:sz w:val="24"/>
                <w:szCs w:val="24"/>
              </w:rPr>
              <w:t>Что чаще всего повреждается при ушибе?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lastRenderedPageBreak/>
              <w:t>А) Кости и связочный аппарат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Б) Мелкие кровеносные сосуды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В) Кожа и мягкие ткани под ней</w:t>
            </w:r>
          </w:p>
          <w:p w:rsidR="000F4500" w:rsidRPr="00314C45" w:rsidRDefault="000F4500" w:rsidP="00E6244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3.Первая помощь при ушибе.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А) Наложить жгут выше ушибленного места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Б) Убедиться, что нет перелома и наложить давящую повязку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В) Профилактика инфицирования раны</w:t>
            </w:r>
            <w:r w:rsidRPr="00314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14C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4.Выделите основное правило асептики.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А) Все, что соприкасается с раной должно быть стерильно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Б) В первую очередь, остановка кровотечения</w:t>
            </w:r>
          </w:p>
          <w:p w:rsidR="000F4500" w:rsidRPr="00314C45" w:rsidRDefault="000F4500" w:rsidP="00E62448">
            <w:pPr>
              <w:shd w:val="clear" w:color="auto" w:fill="FFFFFF"/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color w:val="454645"/>
                <w:sz w:val="24"/>
                <w:szCs w:val="24"/>
                <w:lang w:eastAsia="ru-RU"/>
              </w:rPr>
              <w:t>В) Рану нужно зашить</w:t>
            </w:r>
          </w:p>
          <w:p w:rsidR="000F4500" w:rsidRPr="00314C45" w:rsidRDefault="000F4500" w:rsidP="00E62448">
            <w:pPr>
              <w:pStyle w:val="c7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3"/>
                <w:b/>
                <w:bCs/>
                <w:color w:val="000000"/>
              </w:rPr>
              <w:t>5.  Какова последовательность оказания первой помощи при ушибах:</w:t>
            </w:r>
          </w:p>
          <w:p w:rsidR="000F4500" w:rsidRPr="00314C45" w:rsidRDefault="000F4500" w:rsidP="00E62448">
            <w:pPr>
              <w:pStyle w:val="c9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А) на место ушиба наложить холод и тугую повязку, обеспечить покой пострадавшему и доставить его в медицинское учреждение;</w:t>
            </w:r>
          </w:p>
          <w:p w:rsidR="000F4500" w:rsidRPr="00314C45" w:rsidRDefault="000F4500" w:rsidP="00E62448">
            <w:pPr>
              <w:pStyle w:val="c3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Б) на место ушиба приложить теплую грелку, обеспечить покой пострадавшему и доставить его в медицинское учреждение;</w:t>
            </w:r>
          </w:p>
          <w:p w:rsidR="000F4500" w:rsidRPr="00314C45" w:rsidRDefault="000F4500" w:rsidP="0060082E">
            <w:pPr>
              <w:pStyle w:val="c3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В) на место ушиба нанести йодную сетку, обеспечить покой пострадавшему и доставить его в медицинское учреждение.</w:t>
            </w:r>
            <w:r w:rsidRPr="00314C45">
              <w:rPr>
                <w:b/>
                <w:bCs/>
                <w:color w:val="000000"/>
              </w:rPr>
              <w:br/>
            </w:r>
            <w:r w:rsidRPr="00314C45">
              <w:rPr>
                <w:rStyle w:val="c3"/>
                <w:b/>
                <w:bCs/>
                <w:color w:val="000000"/>
              </w:rPr>
              <w:t>6. Какова последовательность оказания первой помощи при растяжении:</w:t>
            </w:r>
          </w:p>
          <w:p w:rsidR="000F4500" w:rsidRPr="00314C45" w:rsidRDefault="000F4500" w:rsidP="00E62448">
            <w:pPr>
              <w:pStyle w:val="c8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А)  нанести йодную сетку на поврежденное место обеспечить покой поврежденной конечности, придать ей возвышенное положение и доставить пострадавшего в медицинское учреждение</w:t>
            </w:r>
            <w:proofErr w:type="gramStart"/>
            <w:r w:rsidRPr="00314C45">
              <w:rPr>
                <w:rStyle w:val="c6"/>
                <w:color w:val="000000"/>
              </w:rPr>
              <w:t>.;    </w:t>
            </w:r>
            <w:proofErr w:type="gramEnd"/>
          </w:p>
          <w:p w:rsidR="000F4500" w:rsidRPr="00314C45" w:rsidRDefault="000F4500" w:rsidP="0060082E">
            <w:pPr>
              <w:pStyle w:val="c3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Б) наложить тугую повязку на поврежденное место, обеспечить покой поврежденной конечности, опустив ее как можно ниже к земле, и доставить пострадавшего в медицинское учреждение;</w:t>
            </w:r>
          </w:p>
          <w:p w:rsidR="000F4500" w:rsidRPr="00314C45" w:rsidRDefault="000F4500" w:rsidP="0060082E">
            <w:pPr>
              <w:pStyle w:val="c2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C45">
              <w:rPr>
                <w:rStyle w:val="c6"/>
                <w:color w:val="000000"/>
              </w:rPr>
              <w:t>В) приложить холод и наложить тугую повязку на поврежденное место, обеспечить покой поврежденной конечности, придать ей возвышенное положение и доставить пострадавшего в медицинское учреждение</w:t>
            </w:r>
          </w:p>
        </w:tc>
      </w:tr>
    </w:tbl>
    <w:p w:rsidR="00C33A67" w:rsidRPr="00AE09BA" w:rsidRDefault="00C33A67" w:rsidP="00E84F18">
      <w:pPr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604"/>
        <w:gridCol w:w="5556"/>
      </w:tblGrid>
      <w:tr w:rsidR="00E21507" w:rsidRPr="00314C45" w:rsidTr="00417305">
        <w:trPr>
          <w:trHeight w:val="353"/>
        </w:trPr>
        <w:tc>
          <w:tcPr>
            <w:tcW w:w="1384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04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55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417305" w:rsidRPr="00314C45" w:rsidTr="00417305">
        <w:trPr>
          <w:trHeight w:val="353"/>
        </w:trPr>
        <w:tc>
          <w:tcPr>
            <w:tcW w:w="1384" w:type="dxa"/>
          </w:tcPr>
          <w:p w:rsidR="00417305" w:rsidRPr="00314C45" w:rsidRDefault="00417305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04" w:type="dxa"/>
          </w:tcPr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Природные ресурсы Восточной Сибири и проблемы их освоения.</w:t>
            </w:r>
          </w:p>
        </w:tc>
        <w:tc>
          <w:tcPr>
            <w:tcW w:w="5556" w:type="dxa"/>
          </w:tcPr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1.Прочитать параграф 47.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2.Записать тему урока.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3. Ответить на вопросы стр. 235 (устно)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4. Все географические объекты, которые вы встретите в учебнике показать по карте в атласе.</w:t>
            </w:r>
          </w:p>
          <w:p w:rsidR="00417305" w:rsidRPr="00314C45" w:rsidRDefault="004173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5. Письменно (в тетради) заполнить таблицу из учебника стр. 235.</w:t>
            </w:r>
          </w:p>
        </w:tc>
      </w:tr>
      <w:tr w:rsidR="00417305" w:rsidRPr="00314C45" w:rsidTr="00417305">
        <w:trPr>
          <w:trHeight w:val="353"/>
        </w:trPr>
        <w:tc>
          <w:tcPr>
            <w:tcW w:w="1384" w:type="dxa"/>
          </w:tcPr>
          <w:p w:rsidR="00417305" w:rsidRPr="00314C45" w:rsidRDefault="00417305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</w:t>
            </w:r>
          </w:p>
        </w:tc>
        <w:tc>
          <w:tcPr>
            <w:tcW w:w="2604" w:type="dxa"/>
          </w:tcPr>
          <w:p w:rsidR="00417305" w:rsidRPr="00314C45" w:rsidRDefault="00417305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5556" w:type="dxa"/>
          </w:tcPr>
          <w:p w:rsidR="00417305" w:rsidRPr="00314C45" w:rsidRDefault="00417305" w:rsidP="0030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§ 61, с. 210 прочитать теорию и выучить правило, письменно выполнить упр. 377, 378, 382</w:t>
            </w:r>
          </w:p>
        </w:tc>
      </w:tr>
      <w:tr w:rsidR="00417305" w:rsidRPr="00314C45" w:rsidTr="00417305">
        <w:trPr>
          <w:trHeight w:val="353"/>
        </w:trPr>
        <w:tc>
          <w:tcPr>
            <w:tcW w:w="1384" w:type="dxa"/>
          </w:tcPr>
          <w:p w:rsidR="00417305" w:rsidRPr="00314C45" w:rsidRDefault="00417305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04" w:type="dxa"/>
          </w:tcPr>
          <w:p w:rsidR="00417305" w:rsidRPr="00314C45" w:rsidRDefault="00417305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5556" w:type="dxa"/>
          </w:tcPr>
          <w:p w:rsidR="00417305" w:rsidRPr="00314C45" w:rsidRDefault="00417305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Подготовить небольшую презентацию или доклад</w:t>
            </w:r>
          </w:p>
          <w:p w:rsidR="00417305" w:rsidRPr="00314C45" w:rsidRDefault="00417305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на эл. почту </w:t>
            </w:r>
            <w:hyperlink r:id="rId29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innam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sl83@yandex.ru</w:t>
              </w:r>
            </w:hyperlink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4500" w:rsidRPr="00314C45" w:rsidTr="00417305">
        <w:trPr>
          <w:trHeight w:val="370"/>
        </w:trPr>
        <w:tc>
          <w:tcPr>
            <w:tcW w:w="1384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604" w:type="dxa"/>
          </w:tcPr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биссектрисы угла</w:t>
            </w:r>
          </w:p>
        </w:tc>
        <w:tc>
          <w:tcPr>
            <w:tcW w:w="55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П. 74, №676(б), 678(а), сфотографировать и выслать по адресу 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kuteinikovo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0F4500" w:rsidRPr="00314C45" w:rsidTr="00417305">
        <w:trPr>
          <w:trHeight w:val="370"/>
        </w:trPr>
        <w:tc>
          <w:tcPr>
            <w:tcW w:w="1384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0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света. Распространение света </w:t>
            </w:r>
          </w:p>
        </w:tc>
        <w:tc>
          <w:tcPr>
            <w:tcW w:w="55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§63, ответить на вопросы (устно), в тетради:</w:t>
            </w:r>
          </w:p>
          <w:p w:rsidR="000F4500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7391ED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96.5pt;height:54.75pt;visibility:visible;mso-wrap-style:square">
                  <v:imagedata r:id="rId30" o:title=""/>
                </v:shape>
              </w:pict>
            </w:r>
          </w:p>
          <w:p w:rsidR="000F4500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0410716">
                <v:shape id="Рисунок 3" o:spid="_x0000_i1026" type="#_x0000_t75" style="width:199.5pt;height:279pt;visibility:visible;mso-wrap-style:square">
                  <v:imagedata r:id="rId31" o:title=""/>
                </v:shape>
              </w:pict>
            </w:r>
            <w:r w:rsidR="000F4500"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, сфотографировать и выслать по адресу 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kuteinikovo</w:t>
            </w:r>
            <w:proofErr w:type="spellEnd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0F4500" w:rsidRPr="00314C45" w:rsidTr="00417305">
        <w:trPr>
          <w:trHeight w:val="370"/>
        </w:trPr>
        <w:tc>
          <w:tcPr>
            <w:tcW w:w="1384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60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комбинации из освоенных элементов</w:t>
            </w:r>
          </w:p>
        </w:tc>
        <w:tc>
          <w:tcPr>
            <w:tcW w:w="5556" w:type="dxa"/>
          </w:tcPr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комплекс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общеразвивающих упражнений </w:t>
            </w:r>
          </w:p>
          <w:p w:rsidR="000F4500" w:rsidRPr="00314C45" w:rsidRDefault="000F45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движении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круговыми движениями головой.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со сменой положения ассиметрично расположенных рук: одна – вперёд, другая в сторону. Одна вверх, другая – в сторону. Одна – вперёд, другая – вниз и т.п.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носках, на пятках.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туловища назад и поочерёдным подниманием рук и возвращением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хлопками под коленом согнутой ноги и за спиной.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маховой прямой ногой вперёд, касаясь ладонями носка. Руки в различных исходных положениях.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широким шагом с поворотами туловища и размашистыми движениями рук.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 с махом полусогнутыми ногами вперёд-вверх. 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выпадами.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в полном приседе.</w:t>
            </w:r>
          </w:p>
          <w:p w:rsidR="000F4500" w:rsidRPr="00314C45" w:rsidRDefault="000F45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наклонами туловища в сторону (наклоны выполнять в сторону шагающей ноги).</w:t>
            </w:r>
          </w:p>
          <w:p w:rsidR="000F4500" w:rsidRPr="00314C45" w:rsidRDefault="000F4500" w:rsidP="00835C5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вперёд. Из упора стоя в наклоне перейти в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лёжа; затем, толчком перенести согнутые ноги, вернуться в и. п. </w:t>
            </w:r>
          </w:p>
          <w:p w:rsidR="000F4500" w:rsidRPr="00314C45" w:rsidRDefault="000F4500">
            <w:pPr>
              <w:pStyle w:val="a6"/>
              <w:shd w:val="clear" w:color="auto" w:fill="FFFFFF"/>
              <w:spacing w:before="0" w:after="0" w:line="294" w:lineRule="atLeast"/>
              <w:rPr>
                <w:sz w:val="24"/>
                <w:szCs w:val="24"/>
                <w:lang w:eastAsia="en-US"/>
              </w:rPr>
            </w:pPr>
            <w:r w:rsidRPr="00314C45">
              <w:rPr>
                <w:b/>
                <w:color w:val="000000"/>
                <w:sz w:val="24"/>
                <w:szCs w:val="24"/>
                <w:lang w:eastAsia="en-US"/>
              </w:rPr>
              <w:t xml:space="preserve">Написать короткое сообщение </w:t>
            </w:r>
            <w:r w:rsidRPr="00314C45">
              <w:rPr>
                <w:color w:val="000000"/>
                <w:sz w:val="24"/>
                <w:szCs w:val="24"/>
                <w:lang w:eastAsia="en-US"/>
              </w:rPr>
              <w:t xml:space="preserve"> на тему «Виды нарушений в баскетболе», прислать на проверку </w:t>
            </w:r>
            <w:r w:rsidRPr="00314C45">
              <w:rPr>
                <w:rFonts w:eastAsia="Calibri"/>
                <w:sz w:val="24"/>
                <w:szCs w:val="24"/>
                <w:lang w:eastAsia="en-US"/>
              </w:rPr>
              <w:t xml:space="preserve">по адресу </w:t>
            </w:r>
            <w:hyperlink r:id="rId32" w:history="1">
              <w:r w:rsidRPr="00314C45">
                <w:rPr>
                  <w:rStyle w:val="a5"/>
                  <w:rFonts w:eastAsiaTheme="majorEastAsia"/>
                  <w:sz w:val="24"/>
                  <w:szCs w:val="24"/>
                  <w:lang w:val="en-US" w:eastAsia="en-US"/>
                </w:rPr>
                <w:t>mnatalia</w:t>
              </w:r>
              <w:r w:rsidRPr="00314C45">
                <w:rPr>
                  <w:rStyle w:val="a5"/>
                  <w:rFonts w:eastAsiaTheme="majorEastAsia"/>
                  <w:sz w:val="24"/>
                  <w:szCs w:val="24"/>
                  <w:lang w:eastAsia="en-US"/>
                </w:rPr>
                <w:t>1983@</w:t>
              </w:r>
              <w:r w:rsidRPr="00314C45">
                <w:rPr>
                  <w:rStyle w:val="a5"/>
                  <w:rFonts w:eastAsiaTheme="majorEastAsia"/>
                  <w:sz w:val="24"/>
                  <w:szCs w:val="24"/>
                  <w:lang w:val="en-US" w:eastAsia="en-US"/>
                </w:rPr>
                <w:t>yandex</w:t>
              </w:r>
              <w:r w:rsidRPr="00314C45">
                <w:rPr>
                  <w:rStyle w:val="a5"/>
                  <w:rFonts w:eastAsiaTheme="majorEastAsia"/>
                  <w:sz w:val="24"/>
                  <w:szCs w:val="24"/>
                  <w:lang w:eastAsia="en-US"/>
                </w:rPr>
                <w:t>.</w:t>
              </w:r>
              <w:r w:rsidRPr="00314C45">
                <w:rPr>
                  <w:rStyle w:val="a5"/>
                  <w:rFonts w:eastAsiaTheme="majorEastAsia"/>
                  <w:sz w:val="24"/>
                  <w:szCs w:val="24"/>
                  <w:lang w:val="en-US" w:eastAsia="en-US"/>
                </w:rPr>
                <w:t>ru</w:t>
              </w:r>
            </w:hyperlink>
          </w:p>
          <w:p w:rsidR="000F4500" w:rsidRPr="00314C45" w:rsidRDefault="000F4500">
            <w:pPr>
              <w:pStyle w:val="a6"/>
              <w:shd w:val="clear" w:color="auto" w:fill="FFFFFF"/>
              <w:spacing w:before="0" w:after="0" w:line="294" w:lineRule="atLeast"/>
              <w:rPr>
                <w:sz w:val="24"/>
                <w:szCs w:val="24"/>
                <w:lang w:eastAsia="en-US"/>
              </w:rPr>
            </w:pPr>
          </w:p>
        </w:tc>
      </w:tr>
      <w:tr w:rsidR="000F4500" w:rsidRPr="00314C45" w:rsidTr="00417305">
        <w:trPr>
          <w:trHeight w:val="370"/>
        </w:trPr>
        <w:tc>
          <w:tcPr>
            <w:tcW w:w="1384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Азбука пешехода</w:t>
            </w:r>
          </w:p>
        </w:tc>
        <w:tc>
          <w:tcPr>
            <w:tcW w:w="2604" w:type="dxa"/>
          </w:tcPr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Переломы, их виды. Оказание первой помощи пострадавшему</w:t>
            </w:r>
          </w:p>
        </w:tc>
        <w:tc>
          <w:tcPr>
            <w:tcW w:w="5556" w:type="dxa"/>
          </w:tcPr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CA1C2" wp14:editId="7B867EBE">
                  <wp:extent cx="3086100" cy="2314577"/>
                  <wp:effectExtent l="0" t="0" r="0" b="9525"/>
                  <wp:docPr id="4" name="Рисунок 4" descr="https://ds04.infourok.ru/uploads/ex/0dfb/00066312-bd50c18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dfb/00066312-bd50c18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69" cy="231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B9352F" wp14:editId="693A3725">
                  <wp:extent cx="3383933" cy="4514850"/>
                  <wp:effectExtent l="0" t="0" r="6985" b="0"/>
                  <wp:docPr id="5" name="Рисунок 5" descr="http://engschool1.ru/Inform/local_acts/perv_pom/p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ngschool1.ru/Inform/local_acts/perv_pom/p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92" cy="452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27602" wp14:editId="51561653">
                  <wp:extent cx="3248025" cy="2381250"/>
                  <wp:effectExtent l="0" t="0" r="9525" b="0"/>
                  <wp:docPr id="6" name="Рисунок 6" descr="https://cf.ppt-online.org/files1/slide/q/QMyNFSt72gzW38E9KR1fBblknLrdwicZmaPIhsVX5J/slide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f.ppt-online.org/files1/slide/q/QMyNFSt72gzW38E9KR1fBblknLrdwicZmaPIhsVX5J/slide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669" cy="238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00" w:rsidRPr="00314C45" w:rsidRDefault="000F4500" w:rsidP="00A76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0" w:rsidRPr="00314C45" w:rsidRDefault="000F4500" w:rsidP="001F4BB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4C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Тест (письменно)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 Перелом это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разрушение мягких тканей костей;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трещины, сколы, вывихи частей тела;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трещины, сколы, раздробление костей.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* К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ак оказать первую медицинскую помощь при переломе костей таза?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обработать место перелома дезинфицирующим средством, наложить шину;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пострадавшего уложить на ровную жесткую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поверхность, под согнутые и разведенные коленные суставы подложить валик (поза лягушки);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уложить на жесткую поверхность, наложить две шины с внутренней и внешней стороны бедра;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Г-выпрямить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ноги, уложить неподвижно и вызвать врача;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не трогать пострадавшего.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П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ри открытом переломе со смещением костей необходимо: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Поправить смещение и наложить шину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Поправить смещение и перевязать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Наложить шину с возвращением костей в исходное положение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Перевязать рану, не тревожа перелом, и наложить шину.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П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ри закрытом переломе со смещением костей необходимо: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Поправить смещение и наложить шину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Остановить кровотечение и наложить шину 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Наложить шину с возвращением костей в исходное положение 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Перевязать рану, не тревожа перелом, и наложить шину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ab/>
              <w:t>О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пределите последовательность оказания первой медицинской помощи при открытых переломах: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придать пострадавшему удобное положение, аккуратно вправить кость в первоначальное положение, наложить повязку и провести иммобилизацию, доставить пострадавшего в лечебное учреждение;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дать обезболивающее средство, провести иммобилизацию конечности, направить пострадавшего в лечебное учреждение;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В-остановить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кровотечение, наложить стерильную, повязку, дать обезболивающее средство, провести иммобилизацию, доставить пострадавшего в лечебное учреждение.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6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П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ри открытом переломе прежде всего необходимо: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дать обезболивающее средство;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иммобилизацию конечности в том положении, в котором она находится в момент повреждения;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 рану в области перелома наложить стерильную повязку;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остановить кровотечение.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П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ри оказании первой помощи в случае перелома запрещается: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иммобилизацию поврежденных конечностей;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вставлять на место обломки костей и вправлять на место вышедшую кость; 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останавливать кровотечение.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8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Н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азовите признаки закрытого перелома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боль, припухлость;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кровотечение, боль, зуд;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боль, припухлость, кровотечение;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двигательной функции поврежденного органа, боль, припухлость, деформация в месте травмы.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</w:t>
            </w:r>
            <w:proofErr w:type="gramStart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Н</w:t>
            </w:r>
            <w:proofErr w:type="gramEnd"/>
            <w:r w:rsidRPr="00314C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азовите признаки открытого перелома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боль, припухлость;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рана, видна костная ткань, боль, нарушение двигательной функции поврежденного органа 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боль, припухлость, кровотечение 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двигательной функции поврежденного органа, боль, припухлость, деформация в месте травмы.</w:t>
            </w:r>
          </w:p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Pr="00AE09BA" w:rsidRDefault="00E21507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507" w:rsidRPr="00AE09BA" w:rsidRDefault="00E21507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1"/>
        <w:gridCol w:w="2656"/>
        <w:gridCol w:w="5144"/>
      </w:tblGrid>
      <w:tr w:rsidR="00E21507" w:rsidRPr="00314C45" w:rsidTr="00F84332">
        <w:trPr>
          <w:trHeight w:val="353"/>
        </w:trPr>
        <w:tc>
          <w:tcPr>
            <w:tcW w:w="1771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56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44" w:type="dxa"/>
          </w:tcPr>
          <w:p w:rsidR="00E21507" w:rsidRPr="00314C45" w:rsidRDefault="00E21507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0F4500" w:rsidRPr="00314C45" w:rsidTr="00F84332">
        <w:trPr>
          <w:trHeight w:val="353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6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экзаменам</w:t>
            </w:r>
          </w:p>
        </w:tc>
        <w:tc>
          <w:tcPr>
            <w:tcW w:w="514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0F4500" w:rsidRPr="00314C45" w:rsidTr="00F84332">
        <w:trPr>
          <w:trHeight w:val="353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56" w:type="dxa"/>
          </w:tcPr>
          <w:p w:rsidR="000F4500" w:rsidRPr="00314C45" w:rsidRDefault="000F4500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Cs/>
                <w:sz w:val="24"/>
                <w:szCs w:val="24"/>
              </w:rPr>
              <w:t>Ядерный реактор. Атомная энергетика</w:t>
            </w:r>
          </w:p>
        </w:tc>
        <w:tc>
          <w:tcPr>
            <w:tcW w:w="514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§59, 60, ответить на вопросы, записать в тетради: 1) уравнение реакции деления ядра атома урана (любое), например: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object w:dxaOrig="2625" w:dyaOrig="465" w14:anchorId="081578CF">
                <v:shape id="_x0000_i1027" type="#_x0000_t75" style="width:131.25pt;height:23.25pt" o:ole="">
                  <v:imagedata r:id="rId36" o:title=""/>
                </v:shape>
                <o:OLEObject Type="Embed" ProgID="PBrush" ShapeID="_x0000_i1027" DrawAspect="Content" ObjectID="_1648634177" r:id="rId37"/>
              </w:objec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0F4500" w:rsidRPr="00314C45" w:rsidRDefault="002B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AC85732">
                <v:shape id="Рисунок 1" o:spid="_x0000_i1028" type="#_x0000_t75" style="width:177pt;height:45.75pt;visibility:visible;mso-wrap-style:square">
                  <v:imagedata r:id="rId38" o:title=""/>
                </v:shape>
              </w:pict>
            </w:r>
            <w:r w:rsidR="000F4500"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сфотографировать и выслать по адресу 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kuteinikovo</w:t>
            </w:r>
            <w:proofErr w:type="spellEnd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="000F4500"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0F4500" w:rsidRPr="00314C45" w:rsidTr="00F84332">
        <w:trPr>
          <w:trHeight w:val="353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2656" w:type="dxa"/>
          </w:tcPr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Рассказы и повести о войне</w:t>
            </w:r>
          </w:p>
        </w:tc>
        <w:tc>
          <w:tcPr>
            <w:tcW w:w="5144" w:type="dxa"/>
          </w:tcPr>
          <w:p w:rsidR="000F4500" w:rsidRPr="00314C45" w:rsidRDefault="000F4500" w:rsidP="00A76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любое произведение о войне, изложить проблему, затронутую в произведении, и краткое содержание произведения и прислать на проверку по электронному адресу </w:t>
            </w:r>
            <w:hyperlink r:id="rId39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halaimova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irina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0F4500" w:rsidRPr="00314C45" w:rsidTr="00F84332">
        <w:trPr>
          <w:trHeight w:val="353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2656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Всероссийский батюшка: святой Иоанн Кронштадтский</w:t>
            </w:r>
          </w:p>
        </w:tc>
        <w:tc>
          <w:tcPr>
            <w:tcW w:w="5144" w:type="dxa"/>
          </w:tcPr>
          <w:p w:rsidR="000F4500" w:rsidRPr="00314C45" w:rsidRDefault="000F4500" w:rsidP="00341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Найти в Интернете информацию о жизни Святог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о Иоа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нна Кронштадтского, письменно сделать сообщение. Письменно ответить на вопрос: «Почему о священниках, как о военных, говорят не «работают», а «служат»?</w:t>
            </w:r>
          </w:p>
        </w:tc>
      </w:tr>
      <w:tr w:rsidR="000F4500" w:rsidRPr="00314C45" w:rsidTr="00F84332">
        <w:trPr>
          <w:trHeight w:val="370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656" w:type="dxa"/>
          </w:tcPr>
          <w:p w:rsidR="000F4500" w:rsidRPr="00314C45" w:rsidRDefault="000F4500">
            <w:pPr>
              <w:pStyle w:val="Default"/>
            </w:pPr>
            <w:r w:rsidRPr="00314C45">
              <w:t>Научн</w:t>
            </w:r>
            <w:proofErr w:type="gramStart"/>
            <w:r w:rsidRPr="00314C45">
              <w:t>о-</w:t>
            </w:r>
            <w:proofErr w:type="gramEnd"/>
            <w:r w:rsidRPr="00314C45">
              <w:t xml:space="preserve"> учебный </w:t>
            </w:r>
            <w:proofErr w:type="spellStart"/>
            <w:r w:rsidRPr="00314C45">
              <w:t>подстиль</w:t>
            </w:r>
            <w:proofErr w:type="spellEnd"/>
            <w:r w:rsidRPr="00314C45">
              <w:t>. Доклад, сообщение.</w:t>
            </w:r>
          </w:p>
        </w:tc>
        <w:tc>
          <w:tcPr>
            <w:tcW w:w="514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1. §19 , прочитать текст на стр. 112,  ответить на вопрос 3.</w:t>
            </w:r>
          </w:p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2. Упр. 178, прочитать текст, ответить на 2 вопрос.</w:t>
            </w:r>
          </w:p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3. Упр. 179,  подготовить выступление </w:t>
            </w: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оклад </w:t>
            </w: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одну из тем</w:t>
            </w:r>
          </w:p>
        </w:tc>
      </w:tr>
      <w:tr w:rsidR="000F4500" w:rsidRPr="00314C45" w:rsidTr="00F84332">
        <w:trPr>
          <w:trHeight w:val="370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2656" w:type="dxa"/>
          </w:tcPr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№ 2 «Эволюционная теория. </w:t>
            </w:r>
            <w:proofErr w:type="spellStart"/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Микроэволюция</w:t>
            </w:r>
            <w:proofErr w:type="spellEnd"/>
            <w:r w:rsidRPr="00314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Макроэволюция»</w:t>
            </w:r>
          </w:p>
        </w:tc>
        <w:tc>
          <w:tcPr>
            <w:tcW w:w="5144" w:type="dxa"/>
          </w:tcPr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проверочную работу.  </w:t>
            </w:r>
          </w:p>
          <w:p w:rsidR="000F4500" w:rsidRPr="00314C45" w:rsidRDefault="000F4500" w:rsidP="00A76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500" w:rsidRPr="00314C45" w:rsidTr="00F84332">
        <w:trPr>
          <w:trHeight w:val="370"/>
        </w:trPr>
        <w:tc>
          <w:tcPr>
            <w:tcW w:w="1771" w:type="dxa"/>
          </w:tcPr>
          <w:p w:rsidR="000F4500" w:rsidRPr="00314C45" w:rsidRDefault="000F4500" w:rsidP="004F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56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5144" w:type="dxa"/>
          </w:tcPr>
          <w:p w:rsidR="000F4500" w:rsidRPr="00314C45" w:rsidRDefault="000F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 xml:space="preserve">§27, вопросы 1-5 стр. 194 (устно), сделать небольшую презентацию о компьютерных вирусах и средствах борьбы с ними (5 слайдов) и выслать по адресу 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kuteinikovo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0F4500" w:rsidRPr="00314C45" w:rsidTr="00F84332">
        <w:trPr>
          <w:trHeight w:val="370"/>
        </w:trPr>
        <w:tc>
          <w:tcPr>
            <w:tcW w:w="1771" w:type="dxa"/>
          </w:tcPr>
          <w:p w:rsidR="000F4500" w:rsidRPr="00314C45" w:rsidRDefault="000F4500" w:rsidP="00763D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гостиная</w:t>
            </w:r>
          </w:p>
        </w:tc>
        <w:tc>
          <w:tcPr>
            <w:tcW w:w="2656" w:type="dxa"/>
          </w:tcPr>
          <w:p w:rsidR="000F4500" w:rsidRPr="00314C45" w:rsidRDefault="000F4500">
            <w:pPr>
              <w:pStyle w:val="Default"/>
            </w:pPr>
            <w:r w:rsidRPr="00314C45">
              <w:t>«Творческая мастерская. Разработка сценария литературн</w:t>
            </w:r>
            <w:proofErr w:type="gramStart"/>
            <w:r w:rsidRPr="00314C45">
              <w:t>о-</w:t>
            </w:r>
            <w:proofErr w:type="gramEnd"/>
            <w:r w:rsidRPr="00314C45">
              <w:t xml:space="preserve"> музыкальной композиции «Тихая моя Родина»»</w:t>
            </w:r>
          </w:p>
        </w:tc>
        <w:tc>
          <w:tcPr>
            <w:tcW w:w="5144" w:type="dxa"/>
          </w:tcPr>
          <w:p w:rsidR="000F4500" w:rsidRPr="00314C45" w:rsidRDefault="000F4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Подобрать материал для сценария литературно - музыкальной композиции «Тихая моя Родина» (стихи, песни,  можно использовать материалы  Интернета»</w:t>
            </w:r>
            <w:proofErr w:type="gramEnd"/>
          </w:p>
        </w:tc>
      </w:tr>
    </w:tbl>
    <w:p w:rsidR="00E21507" w:rsidRPr="00AE09BA" w:rsidRDefault="00E21507" w:rsidP="00E215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5063" w:rsidRPr="00AE09BA" w:rsidRDefault="00C45063" w:rsidP="00E2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9BA">
        <w:rPr>
          <w:rFonts w:ascii="Times New Roman" w:hAnsi="Times New Roman" w:cs="Times New Roman"/>
          <w:b/>
          <w:sz w:val="24"/>
          <w:szCs w:val="24"/>
        </w:rPr>
        <w:t>Кружок «Перекресток» 3-9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1845"/>
        <w:gridCol w:w="1576"/>
        <w:gridCol w:w="5451"/>
      </w:tblGrid>
      <w:tr w:rsidR="00D94C8C" w:rsidRPr="00314C45" w:rsidTr="00C45063">
        <w:tc>
          <w:tcPr>
            <w:tcW w:w="2392" w:type="dxa"/>
          </w:tcPr>
          <w:p w:rsidR="00D94C8C" w:rsidRPr="00314C45" w:rsidRDefault="00D94C8C" w:rsidP="004F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3-9</w:t>
            </w:r>
          </w:p>
        </w:tc>
        <w:tc>
          <w:tcPr>
            <w:tcW w:w="2393" w:type="dxa"/>
          </w:tcPr>
          <w:p w:rsidR="00D94C8C" w:rsidRPr="00314C45" w:rsidRDefault="00D94C8C" w:rsidP="004F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sz w:val="24"/>
                <w:szCs w:val="24"/>
              </w:rPr>
              <w:t>«Перекресток»</w:t>
            </w:r>
          </w:p>
        </w:tc>
        <w:tc>
          <w:tcPr>
            <w:tcW w:w="2393" w:type="dxa"/>
          </w:tcPr>
          <w:p w:rsidR="00D94C8C" w:rsidRPr="00314C45" w:rsidRDefault="00D94C8C">
            <w:pPr>
              <w:pStyle w:val="a6"/>
              <w:shd w:val="clear" w:color="auto" w:fill="FFFFFF"/>
              <w:spacing w:before="0" w:after="0" w:line="240" w:lineRule="atLeast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314C45">
              <w:rPr>
                <w:sz w:val="24"/>
                <w:szCs w:val="24"/>
                <w:lang w:eastAsia="en-US"/>
              </w:rPr>
              <w:t>Движение по загородным дорогам</w:t>
            </w:r>
          </w:p>
        </w:tc>
        <w:tc>
          <w:tcPr>
            <w:tcW w:w="2393" w:type="dxa"/>
          </w:tcPr>
          <w:p w:rsidR="00D94C8C" w:rsidRPr="00314C45" w:rsidRDefault="00D94C8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Посмотреть видеоролик </w:t>
            </w:r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 </w:t>
            </w:r>
            <w:hyperlink r:id="rId40" w:history="1">
              <w:r w:rsidRPr="00314C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https://www.youtube.com/watch?v=C5GW9WdpkEE</w:t>
              </w:r>
            </w:hyperlink>
            <w:r w:rsidRPr="00314C4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. </w:t>
            </w:r>
            <w:r w:rsidRPr="00314C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Запомнить правила дорожного движения для  сельскохозяйственной техники и гужевых повозок. Выучить знаки, которые устанавливаются на загородных дорогах. Запомнить предупредительные знаки для водителей гужевых повозок, правила  проезда дорог в местах, где есть  знак «Перегон скота». Запомнить правила для перегонщиков скота.</w:t>
            </w:r>
          </w:p>
          <w:p w:rsidR="00D94C8C" w:rsidRPr="00314C45" w:rsidRDefault="00D94C8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94C8C" w:rsidRPr="00314C45" w:rsidRDefault="00D94C8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Выполнить задание по выбору:</w:t>
            </w:r>
          </w:p>
          <w:p w:rsidR="00D94C8C" w:rsidRPr="00314C45" w:rsidRDefault="00D94C8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14C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Ответить  на вопросы письменно.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000000" w:themeColor="text1"/>
                <w:sz w:val="24"/>
                <w:szCs w:val="24"/>
                <w:lang w:eastAsia="en-US"/>
              </w:rPr>
              <w:t>1.</w:t>
            </w:r>
            <w:r w:rsidRPr="00314C45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314C45">
              <w:rPr>
                <w:color w:val="424242"/>
                <w:sz w:val="24"/>
                <w:szCs w:val="24"/>
                <w:lang w:eastAsia="en-US"/>
              </w:rPr>
              <w:t>Какое транспортное средство называется гужевой повозкой?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lang w:eastAsia="en-US"/>
              </w:rPr>
              <w:t xml:space="preserve">2. Можно ли оставлять гужевую повозку на дороге без присмотра? 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lang w:eastAsia="en-US"/>
              </w:rPr>
              <w:t>3. Какой сигнал подает водитель гужевой повозки при повороте налево?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lang w:eastAsia="en-US"/>
              </w:rPr>
              <w:t>4. Какой сигнал подает водитель гужевой повозки при повороте направо?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lang w:eastAsia="en-US"/>
              </w:rPr>
              <w:t>5. Какой сигнал подает водитель гужевой повозки при торможении?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lang w:eastAsia="en-US"/>
              </w:rPr>
              <w:t xml:space="preserve">6. Как должен действовать водитель гужевой повозки при выезде на дорогу с прилегающей территории или с </w:t>
            </w:r>
            <w:r w:rsidRPr="00314C45">
              <w:rPr>
                <w:color w:val="424242"/>
                <w:sz w:val="24"/>
                <w:szCs w:val="24"/>
                <w:lang w:eastAsia="en-US"/>
              </w:rPr>
              <w:lastRenderedPageBreak/>
              <w:t>второстепенной дороги в местах с ограниченным обзором?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  <w:t>7. Где  следует перегонять животных  через дорогу?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225" w:line="288" w:lineRule="atLeast"/>
              <w:ind w:left="225" w:right="525"/>
              <w:rPr>
                <w:color w:val="424242"/>
                <w:sz w:val="24"/>
                <w:szCs w:val="24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  <w:t>8. В каких местах  можно перегонять животных через железнодорожные пути?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0" w:after="0" w:line="288" w:lineRule="atLeast"/>
              <w:ind w:left="227" w:right="527"/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  <w:t>9. В каком возрасте разрешается управлять гужевой повозкой и быть погонщиком животных? 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0" w:after="0" w:line="288" w:lineRule="atLeast"/>
              <w:ind w:left="227" w:right="527"/>
              <w:jc w:val="center"/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</w:pPr>
            <w:r w:rsidRPr="00314C45"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  <w:t>или</w:t>
            </w:r>
          </w:p>
          <w:p w:rsidR="00D94C8C" w:rsidRPr="00314C45" w:rsidRDefault="00D94C8C">
            <w:pPr>
              <w:pStyle w:val="a6"/>
              <w:shd w:val="clear" w:color="auto" w:fill="FFFFFF"/>
              <w:spacing w:before="0" w:after="0" w:line="288" w:lineRule="atLeast"/>
              <w:ind w:left="227" w:right="527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14C45">
              <w:rPr>
                <w:b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Создать проект:</w:t>
            </w:r>
            <w:r w:rsidRPr="00314C45">
              <w:rPr>
                <w:b/>
                <w:color w:val="424242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314C45">
              <w:rPr>
                <w:color w:val="424242"/>
                <w:sz w:val="24"/>
                <w:szCs w:val="24"/>
                <w:shd w:val="clear" w:color="auto" w:fill="FFFFFF"/>
                <w:lang w:eastAsia="en-US"/>
              </w:rPr>
              <w:t>«Знаки, устанавливаемые на загородной дороге» (рисунок, презентация, буклет и т. д.)</w:t>
            </w:r>
          </w:p>
        </w:tc>
      </w:tr>
    </w:tbl>
    <w:p w:rsidR="00C45063" w:rsidRPr="00AE09BA" w:rsidRDefault="00C45063" w:rsidP="00C4506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45063" w:rsidRPr="00AE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66E0"/>
    <w:multiLevelType w:val="multilevel"/>
    <w:tmpl w:val="B7E4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81527B"/>
    <w:multiLevelType w:val="hybridMultilevel"/>
    <w:tmpl w:val="47202B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34325"/>
    <w:multiLevelType w:val="multilevel"/>
    <w:tmpl w:val="4C44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527BD9"/>
    <w:multiLevelType w:val="hybridMultilevel"/>
    <w:tmpl w:val="4DE6D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D70EC"/>
    <w:multiLevelType w:val="hybridMultilevel"/>
    <w:tmpl w:val="D0141B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CB497A"/>
    <w:multiLevelType w:val="hybridMultilevel"/>
    <w:tmpl w:val="43B60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2D496E"/>
    <w:multiLevelType w:val="hybridMultilevel"/>
    <w:tmpl w:val="6924E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12D38"/>
    <w:multiLevelType w:val="hybridMultilevel"/>
    <w:tmpl w:val="18F2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3710F"/>
    <w:multiLevelType w:val="hybridMultilevel"/>
    <w:tmpl w:val="32762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15DE7"/>
    <w:multiLevelType w:val="hybridMultilevel"/>
    <w:tmpl w:val="C686C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E212B"/>
    <w:multiLevelType w:val="hybridMultilevel"/>
    <w:tmpl w:val="A704E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0067C"/>
    <w:multiLevelType w:val="hybridMultilevel"/>
    <w:tmpl w:val="73A29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CF3BEF"/>
    <w:multiLevelType w:val="multilevel"/>
    <w:tmpl w:val="1E0C1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E727D2"/>
    <w:multiLevelType w:val="hybridMultilevel"/>
    <w:tmpl w:val="03FC2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5"/>
  </w:num>
  <w:num w:numId="6">
    <w:abstractNumId w:val="13"/>
  </w:num>
  <w:num w:numId="7">
    <w:abstractNumId w:val="11"/>
  </w:num>
  <w:num w:numId="8">
    <w:abstractNumId w:val="1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59"/>
    <w:rsid w:val="000F4500"/>
    <w:rsid w:val="00122C8D"/>
    <w:rsid w:val="00166FDD"/>
    <w:rsid w:val="001C2059"/>
    <w:rsid w:val="001F4BB8"/>
    <w:rsid w:val="00256DE2"/>
    <w:rsid w:val="0029085F"/>
    <w:rsid w:val="00290E61"/>
    <w:rsid w:val="002B59B8"/>
    <w:rsid w:val="002B7B29"/>
    <w:rsid w:val="002F1251"/>
    <w:rsid w:val="00301EEA"/>
    <w:rsid w:val="00314C45"/>
    <w:rsid w:val="00341809"/>
    <w:rsid w:val="003430B7"/>
    <w:rsid w:val="00377B7C"/>
    <w:rsid w:val="0038124F"/>
    <w:rsid w:val="00417305"/>
    <w:rsid w:val="00442C8E"/>
    <w:rsid w:val="00460AE1"/>
    <w:rsid w:val="004F41F0"/>
    <w:rsid w:val="005866D8"/>
    <w:rsid w:val="0060082E"/>
    <w:rsid w:val="00735546"/>
    <w:rsid w:val="00763DAA"/>
    <w:rsid w:val="00766B1C"/>
    <w:rsid w:val="0079703E"/>
    <w:rsid w:val="007D61B9"/>
    <w:rsid w:val="00835C50"/>
    <w:rsid w:val="00862E6A"/>
    <w:rsid w:val="00951BCF"/>
    <w:rsid w:val="00993B29"/>
    <w:rsid w:val="00995ABD"/>
    <w:rsid w:val="009E3C84"/>
    <w:rsid w:val="009E675D"/>
    <w:rsid w:val="00A00771"/>
    <w:rsid w:val="00A7617E"/>
    <w:rsid w:val="00AB591F"/>
    <w:rsid w:val="00AE09BA"/>
    <w:rsid w:val="00B160CA"/>
    <w:rsid w:val="00B37E9F"/>
    <w:rsid w:val="00B47FA9"/>
    <w:rsid w:val="00C33A67"/>
    <w:rsid w:val="00C45063"/>
    <w:rsid w:val="00C65F90"/>
    <w:rsid w:val="00D20F3B"/>
    <w:rsid w:val="00D670F7"/>
    <w:rsid w:val="00D92471"/>
    <w:rsid w:val="00D948A1"/>
    <w:rsid w:val="00D94C8C"/>
    <w:rsid w:val="00DA0E82"/>
    <w:rsid w:val="00E009DE"/>
    <w:rsid w:val="00E21507"/>
    <w:rsid w:val="00E24E55"/>
    <w:rsid w:val="00E33D94"/>
    <w:rsid w:val="00E62448"/>
    <w:rsid w:val="00E657A8"/>
    <w:rsid w:val="00E84F18"/>
    <w:rsid w:val="00F0449C"/>
    <w:rsid w:val="00F8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0E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45063"/>
    <w:pPr>
      <w:ind w:left="720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rsid w:val="00C45063"/>
    <w:rPr>
      <w:color w:val="0000FF"/>
      <w:u w:val="single"/>
    </w:rPr>
  </w:style>
  <w:style w:type="paragraph" w:customStyle="1" w:styleId="Default">
    <w:name w:val="Default"/>
    <w:rsid w:val="00F843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rsid w:val="00C33A6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rsid w:val="00B160C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160C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B160C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0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09DE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009DE"/>
  </w:style>
  <w:style w:type="character" w:customStyle="1" w:styleId="c8">
    <w:name w:val="c8"/>
    <w:basedOn w:val="a0"/>
    <w:rsid w:val="00E009DE"/>
  </w:style>
  <w:style w:type="character" w:styleId="ac">
    <w:name w:val="Strong"/>
    <w:basedOn w:val="a0"/>
    <w:uiPriority w:val="22"/>
    <w:qFormat/>
    <w:rsid w:val="00E657A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A0E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77">
    <w:name w:val="c77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2448"/>
  </w:style>
  <w:style w:type="paragraph" w:customStyle="1" w:styleId="c96">
    <w:name w:val="c96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62448"/>
  </w:style>
  <w:style w:type="paragraph" w:customStyle="1" w:styleId="c30">
    <w:name w:val="c30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0E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45063"/>
    <w:pPr>
      <w:ind w:left="720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rsid w:val="00C45063"/>
    <w:rPr>
      <w:color w:val="0000FF"/>
      <w:u w:val="single"/>
    </w:rPr>
  </w:style>
  <w:style w:type="paragraph" w:customStyle="1" w:styleId="Default">
    <w:name w:val="Default"/>
    <w:rsid w:val="00F843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rsid w:val="00C33A6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rsid w:val="00B160C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160C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B160C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0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09DE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009DE"/>
  </w:style>
  <w:style w:type="character" w:customStyle="1" w:styleId="c8">
    <w:name w:val="c8"/>
    <w:basedOn w:val="a0"/>
    <w:rsid w:val="00E009DE"/>
  </w:style>
  <w:style w:type="character" w:styleId="ac">
    <w:name w:val="Strong"/>
    <w:basedOn w:val="a0"/>
    <w:uiPriority w:val="22"/>
    <w:qFormat/>
    <w:rsid w:val="00E657A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A0E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77">
    <w:name w:val="c77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2448"/>
  </w:style>
  <w:style w:type="paragraph" w:customStyle="1" w:styleId="c96">
    <w:name w:val="c96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62448"/>
  </w:style>
  <w:style w:type="paragraph" w:customStyle="1" w:styleId="c30">
    <w:name w:val="c30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6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shkola/tekhnologiya/library/2016/10/18/prezentatsiya-po-tehnologii-drevesina-pilomaterialy-i" TargetMode="External"/><Relationship Id="rId18" Type="http://schemas.openxmlformats.org/officeDocument/2006/relationships/hyperlink" Target="https://nsportal.ru/shkola/tekhnologiya/library/2016/10/18/prezentatsiya-po-tehnologii-drevesina-pilomaterialy-i" TargetMode="External"/><Relationship Id="rId26" Type="http://schemas.openxmlformats.org/officeDocument/2006/relationships/image" Target="media/image1.jpeg"/><Relationship Id="rId39" Type="http://schemas.openxmlformats.org/officeDocument/2006/relationships/hyperlink" Target="mailto:halaimova.irina@yandex.ru" TargetMode="External"/><Relationship Id="rId21" Type="http://schemas.openxmlformats.org/officeDocument/2006/relationships/hyperlink" Target="http://www.youtube.com/watch?v=W031x0WTOeg" TargetMode="External"/><Relationship Id="rId34" Type="http://schemas.openxmlformats.org/officeDocument/2006/relationships/image" Target="media/image7.jpeg"/><Relationship Id="rId42" Type="http://schemas.openxmlformats.org/officeDocument/2006/relationships/theme" Target="theme/theme1.xml"/><Relationship Id="rId7" Type="http://schemas.openxmlformats.org/officeDocument/2006/relationships/hyperlink" Target="https://lichess.org/lear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mkreYWVF2s" TargetMode="External"/><Relationship Id="rId20" Type="http://schemas.openxmlformats.org/officeDocument/2006/relationships/hyperlink" Target="mailto:mnatalia1983@yandex.ru" TargetMode="External"/><Relationship Id="rId29" Type="http://schemas.openxmlformats.org/officeDocument/2006/relationships/hyperlink" Target="mailto:innamasl83@yandex.ru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aaXdEarv1k" TargetMode="External"/><Relationship Id="rId11" Type="http://schemas.openxmlformats.org/officeDocument/2006/relationships/hyperlink" Target="mailto:mnatalia1983@yandex.ru" TargetMode="External"/><Relationship Id="rId24" Type="http://schemas.openxmlformats.org/officeDocument/2006/relationships/hyperlink" Target="mailto:mnatalia1983@yandex.ru" TargetMode="External"/><Relationship Id="rId32" Type="http://schemas.openxmlformats.org/officeDocument/2006/relationships/hyperlink" Target="mailto:mnatalia1983@yandex.ru" TargetMode="External"/><Relationship Id="rId37" Type="http://schemas.openxmlformats.org/officeDocument/2006/relationships/oleObject" Target="embeddings/oleObject1.bin"/><Relationship Id="rId40" Type="http://schemas.openxmlformats.org/officeDocument/2006/relationships/hyperlink" Target="https://www.youtube.com/watch?v=C5GW9WdpkE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ub.sklyarova@yandex.ru" TargetMode="External"/><Relationship Id="rId23" Type="http://schemas.openxmlformats.org/officeDocument/2006/relationships/hyperlink" Target="mailto:Sviga2013@yandex.ru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9.png"/><Relationship Id="rId10" Type="http://schemas.openxmlformats.org/officeDocument/2006/relationships/hyperlink" Target="mailto:mnatalia1983@yandex.ru" TargetMode="External"/><Relationship Id="rId19" Type="http://schemas.openxmlformats.org/officeDocument/2006/relationships/hyperlink" Target="mailto:innamasl83@yandex.ru" TargetMode="External"/><Relationship Id="rId31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lichess.org/learn" TargetMode="External"/><Relationship Id="rId14" Type="http://schemas.openxmlformats.org/officeDocument/2006/relationships/hyperlink" Target="mailto:innamasl83@yandex.ru" TargetMode="External"/><Relationship Id="rId22" Type="http://schemas.openxmlformats.org/officeDocument/2006/relationships/hyperlink" Target="mailto:innamasl83@yandex.ru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4.emf"/><Relationship Id="rId35" Type="http://schemas.openxmlformats.org/officeDocument/2006/relationships/image" Target="media/image8.jpeg"/><Relationship Id="rId8" Type="http://schemas.openxmlformats.org/officeDocument/2006/relationships/hyperlink" Target="https://www.youtube.com/watch?v=uaaXdEarv1k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lub.sklyarova@yandex.ru" TargetMode="External"/><Relationship Id="rId17" Type="http://schemas.openxmlformats.org/officeDocument/2006/relationships/hyperlink" Target="mailto:mnatalia1983@yandex.ru" TargetMode="External"/><Relationship Id="rId25" Type="http://schemas.openxmlformats.org/officeDocument/2006/relationships/hyperlink" Target="http://www.youtube.com/watch?v=yfL1DxQq8wM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4048</Words>
  <Characters>23078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Кутейниковская ООШ</dc:creator>
  <cp:lastModifiedBy>USER</cp:lastModifiedBy>
  <cp:revision>32</cp:revision>
  <dcterms:created xsi:type="dcterms:W3CDTF">2020-03-27T06:18:00Z</dcterms:created>
  <dcterms:modified xsi:type="dcterms:W3CDTF">2020-04-17T09:10:00Z</dcterms:modified>
</cp:coreProperties>
</file>